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2E5B0" w14:textId="77777777" w:rsidR="0004233E" w:rsidRPr="003C7F03" w:rsidRDefault="0004233E" w:rsidP="0004233E">
      <w:pPr>
        <w:tabs>
          <w:tab w:val="center" w:pos="4677"/>
          <w:tab w:val="right" w:pos="9355"/>
        </w:tabs>
        <w:spacing w:after="0" w:line="240" w:lineRule="auto"/>
        <w:jc w:val="center"/>
        <w:rPr>
          <w:rFonts w:ascii="Calibri" w:eastAsia="Calibri" w:hAnsi="Calibri" w:cs="Times New Roman"/>
          <w:sz w:val="26"/>
          <w:lang w:val="uk-UA"/>
        </w:rPr>
      </w:pPr>
      <w:r w:rsidRPr="003C7F03">
        <w:rPr>
          <w:rFonts w:ascii="Calibri" w:eastAsia="Calibri" w:hAnsi="Calibri" w:cs="Times New Roman"/>
          <w:noProof/>
          <w:sz w:val="19"/>
          <w:lang w:eastAsia="ru-RU"/>
        </w:rPr>
        <w:drawing>
          <wp:inline distT="0" distB="0" distL="0" distR="0" wp14:anchorId="49F602FA" wp14:editId="7DDD0A5B">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1B727977" w14:textId="77777777" w:rsidR="0004233E" w:rsidRPr="003C7F03" w:rsidRDefault="0004233E" w:rsidP="0004233E">
      <w:pPr>
        <w:tabs>
          <w:tab w:val="center" w:pos="4677"/>
          <w:tab w:val="right" w:pos="9355"/>
        </w:tabs>
        <w:spacing w:after="0" w:line="240" w:lineRule="auto"/>
        <w:jc w:val="center"/>
        <w:rPr>
          <w:rFonts w:ascii="Calibri" w:eastAsia="Calibri" w:hAnsi="Calibri" w:cs="Times New Roman"/>
          <w:b/>
          <w:sz w:val="10"/>
          <w:lang w:val="uk-UA"/>
        </w:rPr>
      </w:pPr>
    </w:p>
    <w:p w14:paraId="11AA8C9F" w14:textId="77777777" w:rsidR="0004233E" w:rsidRPr="003C7F03" w:rsidRDefault="0004233E" w:rsidP="0004233E">
      <w:pPr>
        <w:spacing w:after="0" w:line="240" w:lineRule="auto"/>
        <w:jc w:val="center"/>
        <w:rPr>
          <w:rFonts w:ascii="Times New Roman" w:eastAsia="Calibri" w:hAnsi="Times New Roman" w:cs="Times New Roman"/>
          <w:b/>
          <w:kern w:val="28"/>
          <w:sz w:val="28"/>
          <w:szCs w:val="28"/>
          <w:lang w:val="uk-UA" w:eastAsia="uk-UA"/>
        </w:rPr>
      </w:pPr>
      <w:r w:rsidRPr="003C7F03">
        <w:rPr>
          <w:rFonts w:ascii="Times New Roman" w:eastAsia="Calibri" w:hAnsi="Times New Roman" w:cs="Times New Roman"/>
          <w:bCs/>
          <w:kern w:val="28"/>
          <w:sz w:val="36"/>
          <w:szCs w:val="32"/>
          <w:lang w:val="uk-UA"/>
        </w:rPr>
        <w:t xml:space="preserve">КВАЛІФІКАЦІЙНО-ДИСЦИПЛІНАРНА </w:t>
      </w:r>
      <w:r w:rsidRPr="003C7F03">
        <w:rPr>
          <w:rFonts w:ascii="Times New Roman" w:eastAsia="Calibri" w:hAnsi="Times New Roman" w:cs="Times New Roman"/>
          <w:bCs/>
          <w:kern w:val="28"/>
          <w:sz w:val="36"/>
          <w:szCs w:val="32"/>
          <w:lang w:val="uk-UA"/>
        </w:rPr>
        <w:br/>
        <w:t>КОМІСІЯ ПРОКУРОРІВ</w:t>
      </w:r>
    </w:p>
    <w:p w14:paraId="56E160B0" w14:textId="77777777" w:rsidR="0004233E" w:rsidRPr="003C7F03" w:rsidRDefault="0004233E" w:rsidP="0004233E">
      <w:pPr>
        <w:spacing w:after="0" w:line="240" w:lineRule="auto"/>
        <w:ind w:left="84"/>
        <w:jc w:val="center"/>
        <w:rPr>
          <w:rFonts w:ascii="Times New Roman" w:eastAsia="Calibri" w:hAnsi="Times New Roman" w:cs="Times New Roman"/>
          <w:b/>
          <w:kern w:val="28"/>
          <w:sz w:val="28"/>
          <w:szCs w:val="28"/>
          <w:lang w:val="uk-UA" w:eastAsia="uk-UA"/>
        </w:rPr>
      </w:pPr>
    </w:p>
    <w:p w14:paraId="1F47313B" w14:textId="77777777" w:rsidR="0004233E" w:rsidRPr="003C7F03" w:rsidRDefault="0004233E" w:rsidP="0004233E">
      <w:pPr>
        <w:spacing w:after="0" w:line="240" w:lineRule="auto"/>
        <w:ind w:left="84"/>
        <w:jc w:val="center"/>
        <w:rPr>
          <w:rFonts w:ascii="Times New Roman" w:eastAsia="Calibri" w:hAnsi="Times New Roman" w:cs="Times New Roman"/>
          <w:b/>
          <w:kern w:val="28"/>
          <w:sz w:val="28"/>
          <w:szCs w:val="28"/>
          <w:lang w:val="uk-UA" w:eastAsia="uk-UA"/>
        </w:rPr>
      </w:pPr>
      <w:r w:rsidRPr="003C7F03">
        <w:rPr>
          <w:rFonts w:ascii="Times New Roman" w:eastAsia="Calibri" w:hAnsi="Times New Roman" w:cs="Times New Roman"/>
          <w:b/>
          <w:kern w:val="28"/>
          <w:sz w:val="28"/>
          <w:szCs w:val="28"/>
          <w:lang w:val="uk-UA" w:eastAsia="uk-UA"/>
        </w:rPr>
        <w:t>Р І Ш Е Н Н Я</w:t>
      </w:r>
    </w:p>
    <w:p w14:paraId="0938707D" w14:textId="77777777" w:rsidR="0004233E" w:rsidRPr="003C7F03" w:rsidRDefault="0004233E" w:rsidP="0004233E">
      <w:pPr>
        <w:spacing w:after="200" w:line="276" w:lineRule="auto"/>
        <w:ind w:left="84"/>
        <w:jc w:val="center"/>
        <w:rPr>
          <w:rFonts w:ascii="Calibri" w:eastAsia="Calibri" w:hAnsi="Calibri" w:cs="Times New Roman"/>
          <w:b/>
          <w:kern w:val="28"/>
          <w:szCs w:val="28"/>
          <w:lang w:val="uk-UA" w:eastAsia="uk-UA"/>
        </w:rPr>
      </w:pPr>
    </w:p>
    <w:p w14:paraId="55402CE6" w14:textId="1BD1B193" w:rsidR="0004233E" w:rsidRDefault="009427F4" w:rsidP="0004233E">
      <w:pPr>
        <w:spacing w:after="200" w:line="276" w:lineRule="auto"/>
        <w:ind w:right="-284"/>
        <w:rPr>
          <w:rFonts w:ascii="Times New Roman" w:eastAsia="Calibri" w:hAnsi="Times New Roman" w:cs="Times New Roman"/>
          <w:b/>
          <w:kern w:val="28"/>
          <w:sz w:val="28"/>
          <w:szCs w:val="28"/>
          <w:lang w:val="uk-UA" w:eastAsia="uk-UA"/>
        </w:rPr>
      </w:pPr>
      <w:r>
        <w:rPr>
          <w:rFonts w:ascii="Times New Roman" w:eastAsia="Calibri" w:hAnsi="Times New Roman" w:cs="Times New Roman"/>
          <w:b/>
          <w:kern w:val="28"/>
          <w:sz w:val="28"/>
          <w:szCs w:val="28"/>
          <w:lang w:val="uk-UA" w:eastAsia="uk-UA"/>
        </w:rPr>
        <w:t>24 грудня</w:t>
      </w:r>
      <w:r w:rsidR="0004233E" w:rsidRPr="003C7F03">
        <w:rPr>
          <w:rFonts w:ascii="Times New Roman" w:eastAsia="Calibri" w:hAnsi="Times New Roman" w:cs="Times New Roman"/>
          <w:b/>
          <w:kern w:val="28"/>
          <w:sz w:val="28"/>
          <w:szCs w:val="28"/>
          <w:lang w:val="uk-UA" w:eastAsia="uk-UA"/>
        </w:rPr>
        <w:t xml:space="preserve"> 202</w:t>
      </w:r>
      <w:r w:rsidR="0004233E">
        <w:rPr>
          <w:rFonts w:ascii="Times New Roman" w:eastAsia="Calibri" w:hAnsi="Times New Roman" w:cs="Times New Roman"/>
          <w:b/>
          <w:kern w:val="28"/>
          <w:sz w:val="28"/>
          <w:szCs w:val="28"/>
          <w:lang w:val="uk-UA" w:eastAsia="uk-UA"/>
        </w:rPr>
        <w:t>4</w:t>
      </w:r>
      <w:r w:rsidR="0004233E" w:rsidRPr="003C7F03">
        <w:rPr>
          <w:rFonts w:ascii="Times New Roman" w:eastAsia="Calibri" w:hAnsi="Times New Roman" w:cs="Times New Roman"/>
          <w:b/>
          <w:kern w:val="28"/>
          <w:sz w:val="28"/>
          <w:szCs w:val="28"/>
          <w:lang w:val="uk-UA" w:eastAsia="uk-UA"/>
        </w:rPr>
        <w:t xml:space="preserve"> року</w:t>
      </w:r>
      <w:r w:rsidR="0004233E" w:rsidRPr="003C7F03">
        <w:rPr>
          <w:rFonts w:ascii="Times New Roman" w:eastAsia="Calibri" w:hAnsi="Times New Roman" w:cs="Times New Roman"/>
          <w:b/>
          <w:kern w:val="28"/>
          <w:sz w:val="28"/>
          <w:szCs w:val="28"/>
          <w:lang w:val="uk-UA" w:eastAsia="uk-UA"/>
        </w:rPr>
        <w:tab/>
      </w:r>
      <w:r w:rsidR="0004233E" w:rsidRPr="003C7F03">
        <w:rPr>
          <w:rFonts w:ascii="Times New Roman" w:eastAsia="Calibri" w:hAnsi="Times New Roman" w:cs="Times New Roman"/>
          <w:b/>
          <w:kern w:val="28"/>
          <w:sz w:val="28"/>
          <w:szCs w:val="28"/>
          <w:lang w:val="uk-UA" w:eastAsia="uk-UA"/>
        </w:rPr>
        <w:tab/>
      </w:r>
      <w:r w:rsidR="0004233E" w:rsidRPr="003C7F03">
        <w:rPr>
          <w:rFonts w:ascii="Times New Roman" w:eastAsia="Calibri" w:hAnsi="Times New Roman" w:cs="Times New Roman"/>
          <w:b/>
          <w:kern w:val="28"/>
          <w:sz w:val="28"/>
          <w:szCs w:val="28"/>
          <w:lang w:val="uk-UA" w:eastAsia="uk-UA"/>
        </w:rPr>
        <w:tab/>
        <w:t xml:space="preserve">   Київ</w:t>
      </w:r>
      <w:r w:rsidR="0004233E" w:rsidRPr="003C7F03">
        <w:rPr>
          <w:rFonts w:ascii="Times New Roman" w:eastAsia="Calibri" w:hAnsi="Times New Roman" w:cs="Times New Roman"/>
          <w:b/>
          <w:kern w:val="28"/>
          <w:sz w:val="28"/>
          <w:szCs w:val="28"/>
          <w:lang w:val="uk-UA" w:eastAsia="uk-UA"/>
        </w:rPr>
        <w:tab/>
      </w:r>
      <w:r w:rsidR="0004233E" w:rsidRPr="003C7F03">
        <w:rPr>
          <w:rFonts w:ascii="Times New Roman" w:eastAsia="Calibri" w:hAnsi="Times New Roman" w:cs="Times New Roman"/>
          <w:b/>
          <w:kern w:val="28"/>
          <w:sz w:val="28"/>
          <w:szCs w:val="28"/>
          <w:lang w:val="uk-UA" w:eastAsia="uk-UA"/>
        </w:rPr>
        <w:tab/>
        <w:t xml:space="preserve">                     </w:t>
      </w:r>
      <w:r w:rsidR="0004233E">
        <w:rPr>
          <w:rFonts w:ascii="Times New Roman" w:eastAsia="Calibri" w:hAnsi="Times New Roman" w:cs="Times New Roman"/>
          <w:b/>
          <w:kern w:val="28"/>
          <w:sz w:val="28"/>
          <w:szCs w:val="28"/>
          <w:lang w:val="uk-UA" w:eastAsia="uk-UA"/>
        </w:rPr>
        <w:t xml:space="preserve">  </w:t>
      </w:r>
      <w:r w:rsidR="0004233E" w:rsidRPr="003C7F03">
        <w:rPr>
          <w:rFonts w:ascii="Times New Roman" w:eastAsia="Calibri" w:hAnsi="Times New Roman" w:cs="Times New Roman"/>
          <w:b/>
          <w:kern w:val="28"/>
          <w:sz w:val="28"/>
          <w:szCs w:val="28"/>
          <w:lang w:val="uk-UA" w:eastAsia="uk-UA"/>
        </w:rPr>
        <w:t xml:space="preserve">№ </w:t>
      </w:r>
      <w:r>
        <w:rPr>
          <w:rFonts w:ascii="Times New Roman" w:eastAsia="Calibri" w:hAnsi="Times New Roman" w:cs="Times New Roman"/>
          <w:b/>
          <w:kern w:val="28"/>
          <w:sz w:val="28"/>
          <w:szCs w:val="28"/>
          <w:lang w:val="uk-UA" w:eastAsia="uk-UA"/>
        </w:rPr>
        <w:t>858</w:t>
      </w:r>
      <w:r w:rsidR="0004233E" w:rsidRPr="003C7F03">
        <w:rPr>
          <w:rFonts w:ascii="Times New Roman" w:eastAsia="Calibri" w:hAnsi="Times New Roman" w:cs="Times New Roman"/>
          <w:b/>
          <w:kern w:val="28"/>
          <w:sz w:val="28"/>
          <w:szCs w:val="28"/>
          <w:lang w:val="uk-UA" w:eastAsia="uk-UA"/>
        </w:rPr>
        <w:t>дс-2</w:t>
      </w:r>
      <w:r w:rsidR="0004233E">
        <w:rPr>
          <w:rFonts w:ascii="Times New Roman" w:eastAsia="Calibri" w:hAnsi="Times New Roman" w:cs="Times New Roman"/>
          <w:b/>
          <w:kern w:val="28"/>
          <w:sz w:val="28"/>
          <w:szCs w:val="28"/>
          <w:lang w:val="uk-UA" w:eastAsia="uk-UA"/>
        </w:rPr>
        <w:t>4</w:t>
      </w:r>
    </w:p>
    <w:p w14:paraId="1A0743F5" w14:textId="77777777" w:rsidR="0004233E" w:rsidRPr="008C2286" w:rsidRDefault="0004233E" w:rsidP="0004233E">
      <w:pPr>
        <w:spacing w:after="200" w:line="276" w:lineRule="auto"/>
        <w:ind w:right="-284"/>
        <w:rPr>
          <w:rFonts w:ascii="Times New Roman" w:eastAsia="Calibri" w:hAnsi="Times New Roman" w:cs="Times New Roman"/>
          <w:kern w:val="28"/>
          <w:sz w:val="16"/>
          <w:szCs w:val="16"/>
          <w:lang w:val="uk-UA" w:eastAsia="uk-UA"/>
        </w:rPr>
      </w:pPr>
    </w:p>
    <w:p w14:paraId="23C6BDA9" w14:textId="77777777" w:rsidR="0004233E" w:rsidRPr="003C7F03" w:rsidRDefault="0004233E" w:rsidP="0004233E">
      <w:pPr>
        <w:spacing w:after="0" w:line="240" w:lineRule="auto"/>
        <w:ind w:right="-284"/>
        <w:contextualSpacing/>
        <w:rPr>
          <w:rFonts w:ascii="Times New Roman" w:eastAsia="Calibri" w:hAnsi="Times New Roman" w:cs="Times New Roman"/>
          <w:b/>
          <w:sz w:val="28"/>
          <w:szCs w:val="28"/>
          <w:lang w:val="uk-UA" w:eastAsia="uk-UA"/>
        </w:rPr>
      </w:pPr>
      <w:r w:rsidRPr="003C7F03">
        <w:rPr>
          <w:rFonts w:ascii="Times New Roman" w:eastAsia="Calibri" w:hAnsi="Times New Roman" w:cs="Times New Roman"/>
          <w:b/>
          <w:sz w:val="28"/>
          <w:szCs w:val="28"/>
          <w:lang w:val="uk-UA" w:eastAsia="uk-UA"/>
        </w:rPr>
        <w:t xml:space="preserve">Про відмову у відкритті </w:t>
      </w:r>
    </w:p>
    <w:p w14:paraId="1A66C3F4" w14:textId="77777777" w:rsidR="0004233E" w:rsidRPr="003C7F03" w:rsidRDefault="0004233E" w:rsidP="0004233E">
      <w:pPr>
        <w:spacing w:after="0" w:line="240" w:lineRule="auto"/>
        <w:ind w:right="-284"/>
        <w:contextualSpacing/>
        <w:rPr>
          <w:rFonts w:ascii="Times New Roman" w:eastAsia="Calibri" w:hAnsi="Times New Roman" w:cs="Times New Roman"/>
          <w:b/>
          <w:sz w:val="28"/>
          <w:szCs w:val="28"/>
          <w:lang w:val="uk-UA" w:eastAsia="uk-UA"/>
        </w:rPr>
      </w:pPr>
      <w:r w:rsidRPr="003C7F03">
        <w:rPr>
          <w:rFonts w:ascii="Times New Roman" w:eastAsia="Calibri" w:hAnsi="Times New Roman" w:cs="Times New Roman"/>
          <w:b/>
          <w:sz w:val="28"/>
          <w:szCs w:val="28"/>
          <w:lang w:val="uk-UA" w:eastAsia="uk-UA"/>
        </w:rPr>
        <w:t>дисциплінарного провадження</w:t>
      </w:r>
    </w:p>
    <w:p w14:paraId="73782D05" w14:textId="77777777" w:rsidR="0004233E" w:rsidRDefault="0004233E" w:rsidP="0004233E">
      <w:pPr>
        <w:spacing w:after="0" w:line="240" w:lineRule="auto"/>
        <w:ind w:right="-284"/>
        <w:contextualSpacing/>
        <w:rPr>
          <w:rFonts w:ascii="Times New Roman" w:eastAsia="Calibri" w:hAnsi="Times New Roman" w:cs="Times New Roman"/>
          <w:b/>
          <w:sz w:val="28"/>
          <w:szCs w:val="28"/>
          <w:lang w:val="uk-UA" w:eastAsia="uk-UA"/>
        </w:rPr>
      </w:pPr>
    </w:p>
    <w:p w14:paraId="646420A9" w14:textId="77777777" w:rsidR="0004233E" w:rsidRPr="008C2286" w:rsidRDefault="0004233E" w:rsidP="0004233E">
      <w:pPr>
        <w:spacing w:after="0" w:line="240" w:lineRule="auto"/>
        <w:ind w:right="-284"/>
        <w:contextualSpacing/>
        <w:rPr>
          <w:rFonts w:ascii="Times New Roman" w:eastAsia="Calibri" w:hAnsi="Times New Roman" w:cs="Times New Roman"/>
          <w:sz w:val="16"/>
          <w:szCs w:val="16"/>
          <w:lang w:val="uk-UA" w:eastAsia="uk-UA"/>
        </w:rPr>
      </w:pPr>
    </w:p>
    <w:p w14:paraId="7045D95F" w14:textId="0E7BF1C7" w:rsidR="0004233E" w:rsidRPr="003C7F03" w:rsidRDefault="0004233E" w:rsidP="0004233E">
      <w:pPr>
        <w:tabs>
          <w:tab w:val="left" w:pos="567"/>
        </w:tabs>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 xml:space="preserve">Член Кваліфікаційно-дисциплінарної комісії прокурорів </w:t>
      </w:r>
      <w:r w:rsidR="009427F4">
        <w:rPr>
          <w:rFonts w:ascii="Times New Roman" w:eastAsia="Calibri" w:hAnsi="Times New Roman" w:cs="Times New Roman"/>
          <w:sz w:val="28"/>
          <w:szCs w:val="28"/>
          <w:lang w:val="uk-UA"/>
        </w:rPr>
        <w:t>Мнишенко Є.С.</w:t>
      </w:r>
      <w:r>
        <w:rPr>
          <w:rFonts w:ascii="Times New Roman" w:eastAsia="Calibri" w:hAnsi="Times New Roman" w:cs="Times New Roman"/>
          <w:sz w:val="28"/>
          <w:szCs w:val="28"/>
          <w:lang w:val="uk-UA"/>
        </w:rPr>
        <w:t>,</w:t>
      </w:r>
      <w:r w:rsidRPr="003C7F03">
        <w:rPr>
          <w:rFonts w:ascii="Times New Roman" w:eastAsia="Calibri" w:hAnsi="Times New Roman" w:cs="Times New Roman"/>
          <w:sz w:val="28"/>
          <w:szCs w:val="28"/>
          <w:lang w:val="uk-UA"/>
        </w:rPr>
        <w:t xml:space="preserve"> розглянувши дисциплінарну скаргу </w:t>
      </w:r>
      <w:r w:rsidR="00C56B9C">
        <w:rPr>
          <w:rFonts w:ascii="Times New Roman" w:eastAsia="Calibri" w:hAnsi="Times New Roman" w:cs="Times New Roman"/>
          <w:sz w:val="28"/>
          <w:szCs w:val="28"/>
          <w:lang w:val="uk-UA"/>
        </w:rPr>
        <w:t>ОСОБА 1</w:t>
      </w:r>
      <w:r w:rsidR="00B01B2C">
        <w:rPr>
          <w:rFonts w:ascii="Times New Roman" w:eastAsia="Calibri" w:hAnsi="Times New Roman" w:cs="Times New Roman"/>
          <w:sz w:val="28"/>
          <w:szCs w:val="28"/>
          <w:lang w:val="uk-UA"/>
        </w:rPr>
        <w:t xml:space="preserve"> та </w:t>
      </w:r>
      <w:r w:rsidR="00C56B9C">
        <w:rPr>
          <w:rFonts w:ascii="Times New Roman" w:eastAsia="Calibri" w:hAnsi="Times New Roman" w:cs="Times New Roman"/>
          <w:sz w:val="28"/>
          <w:szCs w:val="28"/>
          <w:lang w:val="uk-UA"/>
        </w:rPr>
        <w:t>ОСОБА 2</w:t>
      </w:r>
      <w:r w:rsidRPr="003C7F03">
        <w:rPr>
          <w:rFonts w:ascii="Times New Roman" w:eastAsia="Calibri" w:hAnsi="Times New Roman" w:cs="Times New Roman"/>
          <w:sz w:val="28"/>
          <w:szCs w:val="28"/>
          <w:lang w:val="uk-UA"/>
        </w:rPr>
        <w:t xml:space="preserve"> стосовно </w:t>
      </w:r>
      <w:r w:rsidR="00B01B2C">
        <w:rPr>
          <w:rFonts w:ascii="Times New Roman" w:eastAsia="Calibri" w:hAnsi="Times New Roman" w:cs="Times New Roman"/>
          <w:sz w:val="28"/>
          <w:szCs w:val="28"/>
          <w:lang w:val="uk-UA"/>
        </w:rPr>
        <w:t xml:space="preserve">керівника Дніпропетровської обласної прокуратури Біжка С.В. </w:t>
      </w:r>
      <w:r>
        <w:rPr>
          <w:rFonts w:ascii="Times New Roman" w:eastAsia="Calibri" w:hAnsi="Times New Roman" w:cs="Times New Roman"/>
          <w:sz w:val="28"/>
          <w:szCs w:val="28"/>
          <w:lang w:val="uk-UA"/>
        </w:rPr>
        <w:t xml:space="preserve">та </w:t>
      </w:r>
      <w:r w:rsidR="00B01B2C">
        <w:rPr>
          <w:rFonts w:ascii="Times New Roman" w:eastAsia="Calibri" w:hAnsi="Times New Roman" w:cs="Times New Roman"/>
          <w:sz w:val="28"/>
          <w:szCs w:val="28"/>
          <w:lang w:val="uk-UA"/>
        </w:rPr>
        <w:t>його заступника Вахітова Р.Ф.</w:t>
      </w:r>
      <w:r>
        <w:rPr>
          <w:rFonts w:ascii="Times New Roman" w:eastAsia="Calibri" w:hAnsi="Times New Roman" w:cs="Times New Roman"/>
          <w:sz w:val="28"/>
          <w:szCs w:val="28"/>
          <w:lang w:val="uk-UA"/>
        </w:rPr>
        <w:t xml:space="preserve"> </w:t>
      </w:r>
      <w:r w:rsidRPr="003C7F03">
        <w:rPr>
          <w:rFonts w:ascii="Times New Roman" w:eastAsia="Calibri" w:hAnsi="Times New Roman" w:cs="Times New Roman"/>
          <w:iCs/>
          <w:sz w:val="28"/>
          <w:szCs w:val="28"/>
          <w:shd w:val="clear" w:color="auto" w:fill="FFFFFF"/>
          <w:lang w:val="uk-UA"/>
        </w:rPr>
        <w:t>(далі – прокурор</w:t>
      </w:r>
      <w:r>
        <w:rPr>
          <w:rFonts w:ascii="Times New Roman" w:eastAsia="Calibri" w:hAnsi="Times New Roman" w:cs="Times New Roman"/>
          <w:iCs/>
          <w:sz w:val="28"/>
          <w:szCs w:val="28"/>
          <w:shd w:val="clear" w:color="auto" w:fill="FFFFFF"/>
          <w:lang w:val="uk-UA"/>
        </w:rPr>
        <w:t>и</w:t>
      </w:r>
      <w:r w:rsidRPr="003C7F03">
        <w:rPr>
          <w:rFonts w:ascii="Times New Roman" w:eastAsia="Calibri" w:hAnsi="Times New Roman" w:cs="Times New Roman"/>
          <w:iCs/>
          <w:sz w:val="28"/>
          <w:szCs w:val="28"/>
          <w:shd w:val="clear" w:color="auto" w:fill="FFFFFF"/>
          <w:lang w:val="uk-UA"/>
        </w:rPr>
        <w:t xml:space="preserve"> </w:t>
      </w:r>
      <w:r w:rsidR="00B01B2C">
        <w:rPr>
          <w:rFonts w:ascii="Times New Roman" w:eastAsia="Calibri" w:hAnsi="Times New Roman" w:cs="Times New Roman"/>
          <w:iCs/>
          <w:sz w:val="28"/>
          <w:szCs w:val="28"/>
          <w:shd w:val="clear" w:color="auto" w:fill="FFFFFF"/>
          <w:lang w:val="uk-UA"/>
        </w:rPr>
        <w:t>Біжко С.В., Вахітов Р.Ф.</w:t>
      </w:r>
      <w:r w:rsidRPr="003C7F03">
        <w:rPr>
          <w:rFonts w:ascii="Times New Roman" w:eastAsia="Calibri" w:hAnsi="Times New Roman" w:cs="Times New Roman"/>
          <w:iCs/>
          <w:sz w:val="28"/>
          <w:szCs w:val="28"/>
          <w:shd w:val="clear" w:color="auto" w:fill="FFFFFF"/>
          <w:lang w:val="uk-UA"/>
        </w:rPr>
        <w:t>),</w:t>
      </w:r>
      <w:r w:rsidRPr="003C7F03">
        <w:rPr>
          <w:rFonts w:ascii="Times New Roman" w:eastAsia="Calibri" w:hAnsi="Times New Roman" w:cs="Times New Roman"/>
          <w:sz w:val="28"/>
          <w:szCs w:val="28"/>
          <w:lang w:val="uk-UA"/>
        </w:rPr>
        <w:t xml:space="preserve"> </w:t>
      </w:r>
    </w:p>
    <w:p w14:paraId="42B0F385" w14:textId="77777777" w:rsidR="0004233E" w:rsidRPr="008C2286" w:rsidRDefault="0004233E" w:rsidP="0004233E">
      <w:pPr>
        <w:tabs>
          <w:tab w:val="left" w:pos="567"/>
        </w:tabs>
        <w:spacing w:after="0" w:line="240" w:lineRule="auto"/>
        <w:ind w:right="-284" w:firstLine="567"/>
        <w:contextualSpacing/>
        <w:jc w:val="center"/>
        <w:rPr>
          <w:rFonts w:ascii="Times New Roman" w:eastAsia="Calibri" w:hAnsi="Times New Roman" w:cs="Times New Roman"/>
          <w:sz w:val="16"/>
          <w:szCs w:val="16"/>
          <w:lang w:val="uk-UA" w:eastAsia="uk-UA"/>
        </w:rPr>
      </w:pPr>
    </w:p>
    <w:p w14:paraId="197AFF46" w14:textId="716099B6" w:rsidR="0004233E" w:rsidRPr="003C7F03" w:rsidRDefault="0004233E" w:rsidP="0004233E">
      <w:pPr>
        <w:tabs>
          <w:tab w:val="left" w:pos="567"/>
        </w:tabs>
        <w:spacing w:after="0" w:line="240" w:lineRule="auto"/>
        <w:ind w:right="-284"/>
        <w:contextualSpacing/>
        <w:jc w:val="center"/>
        <w:rPr>
          <w:rFonts w:ascii="Times New Roman" w:eastAsia="Calibri" w:hAnsi="Times New Roman" w:cs="Times New Roman"/>
          <w:b/>
          <w:sz w:val="28"/>
          <w:szCs w:val="28"/>
          <w:lang w:eastAsia="uk-UA"/>
        </w:rPr>
      </w:pPr>
      <w:r w:rsidRPr="003C7F03">
        <w:rPr>
          <w:rFonts w:ascii="Times New Roman" w:eastAsia="Calibri" w:hAnsi="Times New Roman" w:cs="Times New Roman"/>
          <w:b/>
          <w:sz w:val="28"/>
          <w:szCs w:val="28"/>
          <w:lang w:val="uk-UA" w:eastAsia="uk-UA"/>
        </w:rPr>
        <w:t>ВСТАНОВИ</w:t>
      </w:r>
      <w:r w:rsidR="009427F4">
        <w:rPr>
          <w:rFonts w:ascii="Times New Roman" w:eastAsia="Calibri" w:hAnsi="Times New Roman" w:cs="Times New Roman"/>
          <w:b/>
          <w:sz w:val="28"/>
          <w:szCs w:val="28"/>
          <w:lang w:val="uk-UA" w:eastAsia="uk-UA"/>
        </w:rPr>
        <w:t>ЛА</w:t>
      </w:r>
      <w:r w:rsidRPr="003C7F03">
        <w:rPr>
          <w:rFonts w:ascii="Times New Roman" w:eastAsia="Calibri" w:hAnsi="Times New Roman" w:cs="Times New Roman"/>
          <w:b/>
          <w:sz w:val="28"/>
          <w:szCs w:val="28"/>
          <w:lang w:val="uk-UA" w:eastAsia="uk-UA"/>
        </w:rPr>
        <w:t>:</w:t>
      </w:r>
    </w:p>
    <w:p w14:paraId="1E9FDE9F" w14:textId="77777777" w:rsidR="0004233E" w:rsidRPr="003C7F03" w:rsidRDefault="0004233E" w:rsidP="0004233E">
      <w:pPr>
        <w:tabs>
          <w:tab w:val="left" w:pos="567"/>
        </w:tabs>
        <w:spacing w:after="0" w:line="240" w:lineRule="auto"/>
        <w:ind w:right="-284" w:firstLine="567"/>
        <w:contextualSpacing/>
        <w:jc w:val="center"/>
        <w:rPr>
          <w:rFonts w:ascii="Times New Roman" w:eastAsia="Calibri" w:hAnsi="Times New Roman" w:cs="Times New Roman"/>
          <w:b/>
          <w:sz w:val="28"/>
          <w:szCs w:val="28"/>
          <w:lang w:val="uk-UA" w:eastAsia="uk-UA"/>
        </w:rPr>
      </w:pPr>
    </w:p>
    <w:p w14:paraId="762C4A75" w14:textId="6D8A1137" w:rsidR="0004233E" w:rsidRPr="003C7F03" w:rsidRDefault="0004233E" w:rsidP="0004233E">
      <w:pPr>
        <w:tabs>
          <w:tab w:val="left" w:pos="567"/>
        </w:tabs>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 xml:space="preserve">До Кваліфікаційно-дисциплінарної комісії прокурорів (далі – Комісія) надійшла скарга </w:t>
      </w:r>
      <w:r w:rsidR="00C56B9C">
        <w:rPr>
          <w:rFonts w:ascii="Times New Roman" w:eastAsia="Calibri" w:hAnsi="Times New Roman" w:cs="Times New Roman"/>
          <w:sz w:val="28"/>
          <w:szCs w:val="28"/>
          <w:lang w:val="uk-UA"/>
        </w:rPr>
        <w:t>ОСОБА 1 та ОСОБА 2</w:t>
      </w:r>
      <w:r w:rsidR="00C56B9C" w:rsidRPr="003C7F03">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(далі – скаржник</w:t>
      </w:r>
      <w:r w:rsidR="00B01B2C">
        <w:rPr>
          <w:rFonts w:ascii="Times New Roman" w:eastAsia="Calibri" w:hAnsi="Times New Roman" w:cs="Times New Roman"/>
          <w:sz w:val="28"/>
          <w:szCs w:val="28"/>
          <w:lang w:val="uk-UA"/>
        </w:rPr>
        <w:t>и</w:t>
      </w:r>
      <w:r>
        <w:rPr>
          <w:rFonts w:ascii="Times New Roman" w:eastAsia="Calibri" w:hAnsi="Times New Roman" w:cs="Times New Roman"/>
          <w:sz w:val="28"/>
          <w:szCs w:val="28"/>
          <w:lang w:val="uk-UA"/>
        </w:rPr>
        <w:t>)</w:t>
      </w:r>
      <w:r w:rsidRPr="003C7F03">
        <w:rPr>
          <w:rFonts w:ascii="Times New Roman" w:eastAsia="Calibri" w:hAnsi="Times New Roman" w:cs="Times New Roman"/>
          <w:sz w:val="28"/>
          <w:szCs w:val="28"/>
          <w:lang w:val="uk-UA"/>
        </w:rPr>
        <w:t xml:space="preserve"> про вчинення дисциплінарного проступку прокурор</w:t>
      </w:r>
      <w:r>
        <w:rPr>
          <w:rFonts w:ascii="Times New Roman" w:eastAsia="Calibri" w:hAnsi="Times New Roman" w:cs="Times New Roman"/>
          <w:sz w:val="28"/>
          <w:szCs w:val="28"/>
          <w:lang w:val="uk-UA"/>
        </w:rPr>
        <w:t>ами</w:t>
      </w:r>
      <w:r w:rsidR="00B01B2C">
        <w:rPr>
          <w:rFonts w:ascii="Times New Roman" w:eastAsia="Calibri" w:hAnsi="Times New Roman" w:cs="Times New Roman"/>
          <w:sz w:val="28"/>
          <w:szCs w:val="28"/>
          <w:lang w:val="uk-UA"/>
        </w:rPr>
        <w:t xml:space="preserve"> Біжком</w:t>
      </w:r>
      <w:r w:rsidR="009277AF">
        <w:rPr>
          <w:rFonts w:ascii="Times New Roman" w:eastAsia="Calibri" w:hAnsi="Times New Roman" w:cs="Times New Roman"/>
          <w:sz w:val="28"/>
          <w:szCs w:val="28"/>
          <w:lang w:val="uk-UA"/>
        </w:rPr>
        <w:t> </w:t>
      </w:r>
      <w:r w:rsidR="00B01B2C">
        <w:rPr>
          <w:rFonts w:ascii="Times New Roman" w:eastAsia="Calibri" w:hAnsi="Times New Roman" w:cs="Times New Roman"/>
          <w:sz w:val="28"/>
          <w:szCs w:val="28"/>
          <w:lang w:val="uk-UA"/>
        </w:rPr>
        <w:t>С.В. та Вахітовим</w:t>
      </w:r>
      <w:r w:rsidR="009277AF">
        <w:rPr>
          <w:rFonts w:ascii="Times New Roman" w:eastAsia="Calibri" w:hAnsi="Times New Roman" w:cs="Times New Roman"/>
          <w:sz w:val="28"/>
          <w:szCs w:val="28"/>
          <w:lang w:val="uk-UA"/>
        </w:rPr>
        <w:t> </w:t>
      </w:r>
      <w:r w:rsidR="00B01B2C">
        <w:rPr>
          <w:rFonts w:ascii="Times New Roman" w:eastAsia="Calibri" w:hAnsi="Times New Roman" w:cs="Times New Roman"/>
          <w:sz w:val="28"/>
          <w:szCs w:val="28"/>
          <w:lang w:val="uk-UA"/>
        </w:rPr>
        <w:t>Р.Ф</w:t>
      </w:r>
      <w:r w:rsidRPr="003C7F03">
        <w:rPr>
          <w:rFonts w:ascii="Times New Roman" w:eastAsia="Calibri" w:hAnsi="Times New Roman" w:cs="Times New Roman"/>
          <w:sz w:val="28"/>
          <w:szCs w:val="28"/>
          <w:lang w:val="uk-UA"/>
        </w:rPr>
        <w:t>.</w:t>
      </w:r>
    </w:p>
    <w:p w14:paraId="1C315C66" w14:textId="6D1D4A25" w:rsidR="0004233E" w:rsidRPr="003C7F03" w:rsidRDefault="0004233E" w:rsidP="0004233E">
      <w:pPr>
        <w:tabs>
          <w:tab w:val="left" w:pos="567"/>
        </w:tabs>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 xml:space="preserve">Скарга передана члену Комісії </w:t>
      </w:r>
      <w:r w:rsidR="009427F4">
        <w:rPr>
          <w:rFonts w:ascii="Times New Roman" w:eastAsia="Calibri" w:hAnsi="Times New Roman" w:cs="Times New Roman"/>
          <w:sz w:val="28"/>
          <w:szCs w:val="28"/>
          <w:lang w:val="uk-UA"/>
        </w:rPr>
        <w:t>Мнишенко Є.С.</w:t>
      </w:r>
      <w:r w:rsidRPr="003C7F03">
        <w:rPr>
          <w:rFonts w:ascii="Times New Roman" w:eastAsia="Calibri" w:hAnsi="Times New Roman" w:cs="Times New Roman"/>
          <w:sz w:val="28"/>
          <w:szCs w:val="28"/>
          <w:lang w:val="uk-UA"/>
        </w:rPr>
        <w:t xml:space="preserve"> (протокол автоматичного розподілу від </w:t>
      </w:r>
      <w:r w:rsidR="00C46AA6">
        <w:rPr>
          <w:rFonts w:ascii="Times New Roman" w:eastAsia="Calibri" w:hAnsi="Times New Roman" w:cs="Times New Roman"/>
          <w:sz w:val="28"/>
          <w:szCs w:val="28"/>
          <w:lang w:val="uk-UA"/>
        </w:rPr>
        <w:t>19 грудня</w:t>
      </w:r>
      <w:r w:rsidRPr="003C7F03">
        <w:rPr>
          <w:rFonts w:ascii="Times New Roman" w:eastAsia="Calibri" w:hAnsi="Times New Roman" w:cs="Times New Roman"/>
          <w:sz w:val="28"/>
          <w:szCs w:val="28"/>
          <w:lang w:val="uk-UA"/>
        </w:rPr>
        <w:t xml:space="preserve"> 202</w:t>
      </w:r>
      <w:r>
        <w:rPr>
          <w:rFonts w:ascii="Times New Roman" w:eastAsia="Calibri" w:hAnsi="Times New Roman" w:cs="Times New Roman"/>
          <w:sz w:val="28"/>
          <w:szCs w:val="28"/>
          <w:lang w:val="uk-UA"/>
        </w:rPr>
        <w:t>4</w:t>
      </w:r>
      <w:r w:rsidRPr="003C7F03">
        <w:rPr>
          <w:rFonts w:ascii="Times New Roman" w:eastAsia="Calibri" w:hAnsi="Times New Roman" w:cs="Times New Roman"/>
          <w:sz w:val="28"/>
          <w:szCs w:val="28"/>
          <w:lang w:val="uk-UA"/>
        </w:rPr>
        <w:t xml:space="preserve"> року). </w:t>
      </w:r>
    </w:p>
    <w:p w14:paraId="2CB26C21" w14:textId="07957A5E" w:rsidR="0004233E" w:rsidRPr="003C7F03" w:rsidRDefault="0004233E" w:rsidP="0004233E">
      <w:pPr>
        <w:widowControl w:val="0"/>
        <w:tabs>
          <w:tab w:val="left" w:pos="567"/>
          <w:tab w:val="left" w:pos="851"/>
        </w:tabs>
        <w:spacing w:after="0" w:line="240" w:lineRule="auto"/>
        <w:ind w:right="-284"/>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ab/>
        <w:t xml:space="preserve">Вирішуючи питання щодо можливості відкриття дисциплінарного провадження встановлено </w:t>
      </w:r>
      <w:r w:rsidR="00C93CCD">
        <w:rPr>
          <w:rFonts w:ascii="Times New Roman" w:eastAsia="Calibri" w:hAnsi="Times New Roman" w:cs="Times New Roman"/>
          <w:sz w:val="28"/>
          <w:szCs w:val="28"/>
          <w:lang w:val="uk-UA"/>
        </w:rPr>
        <w:t>наступне</w:t>
      </w:r>
      <w:r w:rsidRPr="003C7F03">
        <w:rPr>
          <w:rFonts w:ascii="Times New Roman" w:eastAsia="Calibri" w:hAnsi="Times New Roman" w:cs="Times New Roman"/>
          <w:sz w:val="28"/>
          <w:szCs w:val="28"/>
          <w:lang w:val="uk-UA"/>
        </w:rPr>
        <w:t xml:space="preserve">. </w:t>
      </w:r>
    </w:p>
    <w:p w14:paraId="53EAF4DF" w14:textId="77777777" w:rsidR="0004233E" w:rsidRPr="003C7F03" w:rsidRDefault="0004233E" w:rsidP="0004233E">
      <w:pPr>
        <w:widowControl w:val="0"/>
        <w:tabs>
          <w:tab w:val="left" w:pos="567"/>
          <w:tab w:val="left" w:pos="851"/>
        </w:tabs>
        <w:spacing w:after="0" w:line="240" w:lineRule="auto"/>
        <w:ind w:right="-284"/>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ab/>
      </w:r>
    </w:p>
    <w:p w14:paraId="77C0E267" w14:textId="77777777" w:rsidR="0004233E" w:rsidRDefault="0004233E" w:rsidP="0004233E">
      <w:pPr>
        <w:widowControl w:val="0"/>
        <w:tabs>
          <w:tab w:val="left" w:pos="567"/>
          <w:tab w:val="left" w:pos="851"/>
        </w:tabs>
        <w:spacing w:after="0" w:line="240" w:lineRule="auto"/>
        <w:ind w:right="-284" w:firstLine="567"/>
        <w:contextualSpacing/>
        <w:jc w:val="both"/>
        <w:rPr>
          <w:rFonts w:ascii="Times New Roman" w:eastAsia="Calibri" w:hAnsi="Times New Roman" w:cs="Times New Roman"/>
          <w:b/>
          <w:sz w:val="28"/>
          <w:szCs w:val="28"/>
          <w:lang w:val="uk-UA"/>
        </w:rPr>
      </w:pPr>
      <w:r w:rsidRPr="003C7F03">
        <w:rPr>
          <w:rFonts w:ascii="Times New Roman" w:eastAsia="Calibri" w:hAnsi="Times New Roman" w:cs="Times New Roman"/>
          <w:b/>
          <w:sz w:val="28"/>
          <w:szCs w:val="28"/>
          <w:lang w:val="uk-UA"/>
        </w:rPr>
        <w:t>Зміст скарги</w:t>
      </w:r>
    </w:p>
    <w:p w14:paraId="3DBA8FFD" w14:textId="77777777" w:rsidR="0004233E" w:rsidRPr="003C7F03" w:rsidRDefault="0004233E" w:rsidP="0004233E">
      <w:pPr>
        <w:widowControl w:val="0"/>
        <w:tabs>
          <w:tab w:val="left" w:pos="567"/>
          <w:tab w:val="left" w:pos="851"/>
        </w:tabs>
        <w:spacing w:after="0" w:line="240" w:lineRule="auto"/>
        <w:ind w:right="-284" w:firstLine="567"/>
        <w:contextualSpacing/>
        <w:jc w:val="both"/>
        <w:rPr>
          <w:rFonts w:ascii="Times New Roman" w:eastAsia="Calibri" w:hAnsi="Times New Roman" w:cs="Times New Roman"/>
          <w:b/>
          <w:sz w:val="28"/>
          <w:szCs w:val="28"/>
          <w:lang w:val="uk-UA"/>
        </w:rPr>
      </w:pPr>
    </w:p>
    <w:p w14:paraId="3932BF71" w14:textId="77777777" w:rsidR="0004233E" w:rsidRDefault="0004233E" w:rsidP="0004233E">
      <w:pPr>
        <w:widowControl w:val="0"/>
        <w:tabs>
          <w:tab w:val="left" w:pos="567"/>
          <w:tab w:val="left" w:pos="851"/>
        </w:tabs>
        <w:spacing w:after="0" w:line="240" w:lineRule="auto"/>
        <w:ind w:right="-284" w:firstLine="567"/>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Прокурори </w:t>
      </w:r>
      <w:r w:rsidR="00B01B2C">
        <w:rPr>
          <w:rFonts w:ascii="Times New Roman" w:eastAsia="Calibri" w:hAnsi="Times New Roman" w:cs="Times New Roman"/>
          <w:iCs/>
          <w:sz w:val="28"/>
          <w:szCs w:val="28"/>
          <w:shd w:val="clear" w:color="auto" w:fill="FFFFFF"/>
          <w:lang w:val="uk-UA"/>
        </w:rPr>
        <w:t>Біжко С.В. та Вахітов Р.Ф.</w:t>
      </w:r>
      <w:r>
        <w:rPr>
          <w:rFonts w:ascii="Times New Roman" w:eastAsia="Calibri" w:hAnsi="Times New Roman" w:cs="Times New Roman"/>
          <w:sz w:val="28"/>
          <w:szCs w:val="28"/>
          <w:lang w:val="uk-UA"/>
        </w:rPr>
        <w:t xml:space="preserve"> вчинили дисциплінарний проступок, передбачений пунктами 1 (невиконання чи неналежне виконання службових обов’язків</w:t>
      </w:r>
      <w:r w:rsidR="00B01B2C">
        <w:rPr>
          <w:rFonts w:ascii="Times New Roman" w:eastAsia="Calibri" w:hAnsi="Times New Roman" w:cs="Times New Roman"/>
          <w:sz w:val="28"/>
          <w:szCs w:val="28"/>
          <w:lang w:val="uk-UA"/>
        </w:rPr>
        <w:t xml:space="preserve">) та </w:t>
      </w:r>
      <w:r>
        <w:rPr>
          <w:rFonts w:ascii="Times New Roman" w:eastAsia="Calibri" w:hAnsi="Times New Roman" w:cs="Times New Roman"/>
          <w:sz w:val="28"/>
          <w:szCs w:val="28"/>
          <w:lang w:val="uk-UA"/>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частини першої статті 43 Закону</w:t>
      </w:r>
      <w:r w:rsidR="00B01B2C">
        <w:rPr>
          <w:rFonts w:ascii="Times New Roman" w:eastAsia="Calibri" w:hAnsi="Times New Roman" w:cs="Times New Roman"/>
          <w:sz w:val="28"/>
          <w:szCs w:val="28"/>
          <w:lang w:val="uk-UA"/>
        </w:rPr>
        <w:t> </w:t>
      </w:r>
      <w:r>
        <w:rPr>
          <w:rFonts w:ascii="Times New Roman" w:eastAsia="Calibri" w:hAnsi="Times New Roman" w:cs="Times New Roman"/>
          <w:sz w:val="28"/>
          <w:szCs w:val="28"/>
          <w:lang w:val="uk-UA"/>
        </w:rPr>
        <w:t xml:space="preserve">України «Про прокуратуру» </w:t>
      </w:r>
      <w:r w:rsidRPr="003C7F03">
        <w:rPr>
          <w:rFonts w:ascii="Times New Roman" w:eastAsia="Calibri" w:hAnsi="Times New Roman" w:cs="Times New Roman"/>
          <w:sz w:val="28"/>
          <w:szCs w:val="28"/>
          <w:lang w:val="uk-UA"/>
        </w:rPr>
        <w:t>від 14.10.2014 №</w:t>
      </w:r>
      <w:r>
        <w:rPr>
          <w:rFonts w:ascii="Times New Roman" w:eastAsia="Calibri" w:hAnsi="Times New Roman" w:cs="Times New Roman"/>
          <w:sz w:val="28"/>
          <w:szCs w:val="28"/>
          <w:lang w:val="uk-UA"/>
        </w:rPr>
        <w:t> </w:t>
      </w:r>
      <w:r w:rsidRPr="003C7F03">
        <w:rPr>
          <w:rFonts w:ascii="Times New Roman" w:eastAsia="Calibri" w:hAnsi="Times New Roman" w:cs="Times New Roman"/>
          <w:sz w:val="28"/>
          <w:szCs w:val="28"/>
          <w:lang w:val="uk-UA"/>
        </w:rPr>
        <w:t>1697-</w:t>
      </w:r>
      <w:r w:rsidRPr="003C7F03">
        <w:rPr>
          <w:rFonts w:ascii="Times New Roman" w:eastAsia="Calibri" w:hAnsi="Times New Roman" w:cs="Times New Roman"/>
          <w:sz w:val="28"/>
          <w:szCs w:val="28"/>
          <w:lang w:val="en-US"/>
        </w:rPr>
        <w:t xml:space="preserve">VII </w:t>
      </w:r>
      <w:r w:rsidRPr="003C7F03">
        <w:rPr>
          <w:rFonts w:ascii="Times New Roman" w:eastAsia="Calibri" w:hAnsi="Times New Roman" w:cs="Times New Roman"/>
          <w:sz w:val="28"/>
          <w:szCs w:val="28"/>
          <w:lang w:val="uk-UA"/>
        </w:rPr>
        <w:t>(далі</w:t>
      </w:r>
      <w:r>
        <w:rPr>
          <w:rFonts w:ascii="Times New Roman" w:eastAsia="Calibri" w:hAnsi="Times New Roman" w:cs="Times New Roman"/>
          <w:sz w:val="28"/>
          <w:szCs w:val="28"/>
          <w:lang w:val="uk-UA"/>
        </w:rPr>
        <w:t> </w:t>
      </w:r>
      <w:r w:rsidRPr="003C7F03">
        <w:rPr>
          <w:rFonts w:ascii="Times New Roman" w:eastAsia="Calibri" w:hAnsi="Times New Roman" w:cs="Times New Roman"/>
          <w:sz w:val="28"/>
          <w:szCs w:val="28"/>
          <w:lang w:val="uk-UA"/>
        </w:rPr>
        <w:t>– Закон №1697-</w:t>
      </w:r>
      <w:r w:rsidRPr="003C7F03">
        <w:rPr>
          <w:rFonts w:ascii="Times New Roman" w:eastAsia="Calibri" w:hAnsi="Times New Roman" w:cs="Times New Roman"/>
          <w:sz w:val="28"/>
          <w:szCs w:val="28"/>
          <w:lang w:val="en-US"/>
        </w:rPr>
        <w:t>VII</w:t>
      </w:r>
      <w:r w:rsidRPr="003C7F03">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за таких обставин</w:t>
      </w:r>
      <w:r w:rsidRPr="003C7F03">
        <w:rPr>
          <w:rFonts w:ascii="Times New Roman" w:eastAsia="Calibri" w:hAnsi="Times New Roman" w:cs="Times New Roman"/>
          <w:sz w:val="28"/>
          <w:szCs w:val="28"/>
          <w:lang w:val="uk-UA"/>
        </w:rPr>
        <w:t>.</w:t>
      </w:r>
    </w:p>
    <w:p w14:paraId="6AE7266B" w14:textId="7D77D966" w:rsidR="008F3848" w:rsidRDefault="009277AF" w:rsidP="0004233E">
      <w:pPr>
        <w:widowControl w:val="0"/>
        <w:tabs>
          <w:tab w:val="left" w:pos="567"/>
          <w:tab w:val="left" w:pos="851"/>
        </w:tabs>
        <w:spacing w:after="0" w:line="240" w:lineRule="auto"/>
        <w:ind w:right="-284" w:firstLine="567"/>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СВ ВП №</w:t>
      </w:r>
      <w:r w:rsidR="00EA61BB">
        <w:rPr>
          <w:rFonts w:ascii="Times New Roman" w:eastAsia="Calibri" w:hAnsi="Times New Roman" w:cs="Times New Roman"/>
          <w:sz w:val="28"/>
          <w:szCs w:val="28"/>
          <w:lang w:val="uk-UA"/>
        </w:rPr>
        <w:t> </w:t>
      </w:r>
      <w:r>
        <w:rPr>
          <w:rFonts w:ascii="Times New Roman" w:eastAsia="Calibri" w:hAnsi="Times New Roman" w:cs="Times New Roman"/>
          <w:sz w:val="28"/>
          <w:szCs w:val="28"/>
          <w:lang w:val="uk-UA"/>
        </w:rPr>
        <w:t xml:space="preserve">1 Павлоградського РВП ГУНП в Дніпропетровській області </w:t>
      </w:r>
      <w:r w:rsidR="008F3848">
        <w:rPr>
          <w:rFonts w:ascii="Times New Roman" w:eastAsia="Calibri" w:hAnsi="Times New Roman" w:cs="Times New Roman"/>
          <w:sz w:val="28"/>
          <w:szCs w:val="28"/>
          <w:lang w:val="uk-UA"/>
        </w:rPr>
        <w:t>здійснювалось досудове розслідування у</w:t>
      </w:r>
      <w:r>
        <w:rPr>
          <w:rFonts w:ascii="Times New Roman" w:eastAsia="Calibri" w:hAnsi="Times New Roman" w:cs="Times New Roman"/>
          <w:sz w:val="28"/>
          <w:szCs w:val="28"/>
          <w:lang w:val="uk-UA"/>
        </w:rPr>
        <w:t xml:space="preserve"> кримінальн</w:t>
      </w:r>
      <w:r w:rsidR="008F3848">
        <w:rPr>
          <w:rFonts w:ascii="Times New Roman" w:eastAsia="Calibri" w:hAnsi="Times New Roman" w:cs="Times New Roman"/>
          <w:sz w:val="28"/>
          <w:szCs w:val="28"/>
          <w:lang w:val="uk-UA"/>
        </w:rPr>
        <w:t>ому</w:t>
      </w:r>
      <w:r>
        <w:rPr>
          <w:rFonts w:ascii="Times New Roman" w:eastAsia="Calibri" w:hAnsi="Times New Roman" w:cs="Times New Roman"/>
          <w:sz w:val="28"/>
          <w:szCs w:val="28"/>
          <w:lang w:val="uk-UA"/>
        </w:rPr>
        <w:t xml:space="preserve"> провадженн</w:t>
      </w:r>
      <w:r w:rsidR="008F3848">
        <w:rPr>
          <w:rFonts w:ascii="Times New Roman" w:eastAsia="Calibri" w:hAnsi="Times New Roman" w:cs="Times New Roman"/>
          <w:sz w:val="28"/>
          <w:szCs w:val="28"/>
          <w:lang w:val="uk-UA"/>
        </w:rPr>
        <w:t>і</w:t>
      </w:r>
      <w:r>
        <w:rPr>
          <w:rFonts w:ascii="Times New Roman" w:eastAsia="Calibri" w:hAnsi="Times New Roman" w:cs="Times New Roman"/>
          <w:sz w:val="28"/>
          <w:szCs w:val="28"/>
          <w:lang w:val="uk-UA"/>
        </w:rPr>
        <w:t xml:space="preserve"> </w:t>
      </w:r>
      <w:r w:rsidR="00C56B9C">
        <w:rPr>
          <w:rFonts w:ascii="Times New Roman" w:hAnsi="Times New Roman"/>
          <w:i/>
          <w:iCs/>
          <w:sz w:val="28"/>
          <w:szCs w:val="28"/>
        </w:rPr>
        <w:t>№ конфіденційна інформація</w:t>
      </w:r>
      <w:r w:rsidR="00C56B9C">
        <w:rPr>
          <w:rFonts w:ascii="Times New Roman" w:hAnsi="Times New Roman"/>
          <w:sz w:val="28"/>
          <w:szCs w:val="28"/>
        </w:rPr>
        <w:t xml:space="preserve"> </w:t>
      </w:r>
      <w:r w:rsidR="008F3848">
        <w:rPr>
          <w:rFonts w:ascii="Times New Roman" w:eastAsia="Calibri" w:hAnsi="Times New Roman" w:cs="Times New Roman"/>
          <w:sz w:val="28"/>
          <w:szCs w:val="28"/>
          <w:lang w:val="uk-UA"/>
        </w:rPr>
        <w:t>за ознаками кримінального правопорушення, передбаченого частиною 5 статті 190 КК України</w:t>
      </w:r>
      <w:r w:rsidR="00EA61BB">
        <w:rPr>
          <w:rFonts w:ascii="Times New Roman" w:eastAsia="Calibri" w:hAnsi="Times New Roman" w:cs="Times New Roman"/>
          <w:sz w:val="28"/>
          <w:szCs w:val="28"/>
          <w:lang w:val="uk-UA"/>
        </w:rPr>
        <w:t>.</w:t>
      </w:r>
      <w:r w:rsidR="008F3848">
        <w:rPr>
          <w:rFonts w:ascii="Times New Roman" w:eastAsia="Calibri" w:hAnsi="Times New Roman" w:cs="Times New Roman"/>
          <w:sz w:val="28"/>
          <w:szCs w:val="28"/>
          <w:lang w:val="uk-UA"/>
        </w:rPr>
        <w:t xml:space="preserve"> </w:t>
      </w:r>
      <w:r w:rsidR="00EA61BB">
        <w:rPr>
          <w:rFonts w:ascii="Times New Roman" w:eastAsia="Calibri" w:hAnsi="Times New Roman" w:cs="Times New Roman"/>
          <w:sz w:val="28"/>
          <w:szCs w:val="28"/>
          <w:lang w:val="uk-UA"/>
        </w:rPr>
        <w:t>П</w:t>
      </w:r>
      <w:r w:rsidR="003F37B7">
        <w:rPr>
          <w:rFonts w:ascii="Times New Roman" w:eastAsia="Calibri" w:hAnsi="Times New Roman" w:cs="Times New Roman"/>
          <w:sz w:val="28"/>
          <w:szCs w:val="28"/>
          <w:lang w:val="uk-UA"/>
        </w:rPr>
        <w:t xml:space="preserve">остановою </w:t>
      </w:r>
      <w:r w:rsidR="008F3848">
        <w:rPr>
          <w:rFonts w:ascii="Times New Roman" w:eastAsia="Calibri" w:hAnsi="Times New Roman" w:cs="Times New Roman"/>
          <w:sz w:val="28"/>
          <w:szCs w:val="28"/>
          <w:lang w:val="uk-UA"/>
        </w:rPr>
        <w:t xml:space="preserve"> заступник</w:t>
      </w:r>
      <w:r w:rsidR="003F37B7">
        <w:rPr>
          <w:rFonts w:ascii="Times New Roman" w:eastAsia="Calibri" w:hAnsi="Times New Roman" w:cs="Times New Roman"/>
          <w:sz w:val="28"/>
          <w:szCs w:val="28"/>
          <w:lang w:val="uk-UA"/>
        </w:rPr>
        <w:t>а</w:t>
      </w:r>
      <w:r w:rsidR="008F3848">
        <w:rPr>
          <w:rFonts w:ascii="Times New Roman" w:eastAsia="Calibri" w:hAnsi="Times New Roman" w:cs="Times New Roman"/>
          <w:sz w:val="28"/>
          <w:szCs w:val="28"/>
          <w:lang w:val="uk-UA"/>
        </w:rPr>
        <w:t xml:space="preserve">  керівника Дніпропетровської обласної прокуратури Вахітов</w:t>
      </w:r>
      <w:r w:rsidR="003F37B7">
        <w:rPr>
          <w:rFonts w:ascii="Times New Roman" w:eastAsia="Calibri" w:hAnsi="Times New Roman" w:cs="Times New Roman"/>
          <w:sz w:val="28"/>
          <w:szCs w:val="28"/>
          <w:lang w:val="uk-UA"/>
        </w:rPr>
        <w:t>а</w:t>
      </w:r>
      <w:r w:rsidR="008F3848">
        <w:rPr>
          <w:rFonts w:ascii="Times New Roman" w:eastAsia="Calibri" w:hAnsi="Times New Roman" w:cs="Times New Roman"/>
          <w:sz w:val="28"/>
          <w:szCs w:val="28"/>
          <w:lang w:val="uk-UA"/>
        </w:rPr>
        <w:t xml:space="preserve"> Р.Ф.</w:t>
      </w:r>
      <w:r w:rsidR="003F37B7">
        <w:rPr>
          <w:rFonts w:ascii="Times New Roman" w:eastAsia="Calibri" w:hAnsi="Times New Roman" w:cs="Times New Roman"/>
          <w:sz w:val="28"/>
          <w:szCs w:val="28"/>
          <w:lang w:val="uk-UA"/>
        </w:rPr>
        <w:t xml:space="preserve"> від</w:t>
      </w:r>
      <w:r w:rsidR="008F3848">
        <w:rPr>
          <w:rFonts w:ascii="Times New Roman" w:eastAsia="Calibri" w:hAnsi="Times New Roman" w:cs="Times New Roman"/>
          <w:sz w:val="28"/>
          <w:szCs w:val="28"/>
          <w:lang w:val="uk-UA"/>
        </w:rPr>
        <w:t xml:space="preserve"> 05 липня </w:t>
      </w:r>
      <w:r w:rsidR="008F3848">
        <w:rPr>
          <w:rFonts w:ascii="Times New Roman" w:eastAsia="Calibri" w:hAnsi="Times New Roman" w:cs="Times New Roman"/>
          <w:sz w:val="28"/>
          <w:szCs w:val="28"/>
          <w:lang w:val="uk-UA"/>
        </w:rPr>
        <w:lastRenderedPageBreak/>
        <w:t>2024</w:t>
      </w:r>
      <w:r w:rsidR="00EA61BB">
        <w:rPr>
          <w:rFonts w:ascii="Times New Roman" w:eastAsia="Calibri" w:hAnsi="Times New Roman" w:cs="Times New Roman"/>
          <w:sz w:val="28"/>
          <w:szCs w:val="28"/>
          <w:lang w:val="uk-UA"/>
        </w:rPr>
        <w:t xml:space="preserve"> подальше проведення досудового розслідування </w:t>
      </w:r>
      <w:r w:rsidR="008F3848">
        <w:rPr>
          <w:rFonts w:ascii="Times New Roman" w:eastAsia="Calibri" w:hAnsi="Times New Roman" w:cs="Times New Roman"/>
          <w:sz w:val="28"/>
          <w:szCs w:val="28"/>
          <w:lang w:val="uk-UA"/>
        </w:rPr>
        <w:t>доручено Новомосковському РВП ГУНП в Дніпропетровській області</w:t>
      </w:r>
      <w:r w:rsidR="009E183A">
        <w:rPr>
          <w:rFonts w:ascii="Times New Roman" w:eastAsia="Calibri" w:hAnsi="Times New Roman" w:cs="Times New Roman"/>
          <w:sz w:val="28"/>
          <w:szCs w:val="28"/>
          <w:lang w:val="uk-UA"/>
        </w:rPr>
        <w:t>, яким у кримінальному провадженні не проводилися жодні слідчі дії, тоді як слідчими Павлоградського РВП ГУНП в Дніпропетровській області планувалось провести обшуки та вручити підозри винній особі</w:t>
      </w:r>
      <w:r w:rsidR="008F3848">
        <w:rPr>
          <w:rFonts w:ascii="Times New Roman" w:eastAsia="Calibri" w:hAnsi="Times New Roman" w:cs="Times New Roman"/>
          <w:sz w:val="28"/>
          <w:szCs w:val="28"/>
          <w:lang w:val="uk-UA"/>
        </w:rPr>
        <w:t>.</w:t>
      </w:r>
    </w:p>
    <w:p w14:paraId="40B9C4F1" w14:textId="77777777" w:rsidR="00562612" w:rsidRDefault="00EA61BB" w:rsidP="0004233E">
      <w:pPr>
        <w:widowControl w:val="0"/>
        <w:tabs>
          <w:tab w:val="left" w:pos="567"/>
          <w:tab w:val="left" w:pos="851"/>
        </w:tabs>
        <w:spacing w:after="0" w:line="240" w:lineRule="auto"/>
        <w:ind w:right="-284" w:firstLine="567"/>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Скаржники вважать, що о</w:t>
      </w:r>
      <w:r w:rsidR="009E183A">
        <w:rPr>
          <w:rFonts w:ascii="Times New Roman" w:eastAsia="Calibri" w:hAnsi="Times New Roman" w:cs="Times New Roman"/>
          <w:sz w:val="28"/>
          <w:szCs w:val="28"/>
          <w:lang w:val="uk-UA"/>
        </w:rPr>
        <w:t xml:space="preserve">скільки прокуратура області </w:t>
      </w:r>
      <w:r w:rsidR="00562612">
        <w:rPr>
          <w:rFonts w:ascii="Times New Roman" w:eastAsia="Calibri" w:hAnsi="Times New Roman" w:cs="Times New Roman"/>
          <w:sz w:val="28"/>
          <w:szCs w:val="28"/>
          <w:lang w:val="uk-UA"/>
        </w:rPr>
        <w:t>погодилась із</w:t>
      </w:r>
      <w:r w:rsidR="009E183A">
        <w:rPr>
          <w:rFonts w:ascii="Times New Roman" w:eastAsia="Calibri" w:hAnsi="Times New Roman" w:cs="Times New Roman"/>
          <w:sz w:val="28"/>
          <w:szCs w:val="28"/>
          <w:lang w:val="uk-UA"/>
        </w:rPr>
        <w:t xml:space="preserve"> законн</w:t>
      </w:r>
      <w:r w:rsidR="00562612">
        <w:rPr>
          <w:rFonts w:ascii="Times New Roman" w:eastAsia="Calibri" w:hAnsi="Times New Roman" w:cs="Times New Roman"/>
          <w:sz w:val="28"/>
          <w:szCs w:val="28"/>
          <w:lang w:val="uk-UA"/>
        </w:rPr>
        <w:t>істю</w:t>
      </w:r>
      <w:r w:rsidR="009E183A">
        <w:rPr>
          <w:rFonts w:ascii="Times New Roman" w:eastAsia="Calibri" w:hAnsi="Times New Roman" w:cs="Times New Roman"/>
          <w:sz w:val="28"/>
          <w:szCs w:val="28"/>
          <w:lang w:val="uk-UA"/>
        </w:rPr>
        <w:t xml:space="preserve"> та </w:t>
      </w:r>
      <w:r w:rsidR="00562612">
        <w:rPr>
          <w:rFonts w:ascii="Times New Roman" w:eastAsia="Calibri" w:hAnsi="Times New Roman" w:cs="Times New Roman"/>
          <w:sz w:val="28"/>
          <w:szCs w:val="28"/>
          <w:lang w:val="uk-UA"/>
        </w:rPr>
        <w:t xml:space="preserve">обґрунтованістю такого </w:t>
      </w:r>
      <w:r w:rsidR="009E183A">
        <w:rPr>
          <w:rFonts w:ascii="Times New Roman" w:eastAsia="Calibri" w:hAnsi="Times New Roman" w:cs="Times New Roman"/>
          <w:sz w:val="28"/>
          <w:szCs w:val="28"/>
          <w:lang w:val="uk-UA"/>
        </w:rPr>
        <w:t>рішення</w:t>
      </w:r>
      <w:r w:rsidR="00562612">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т</w:t>
      </w:r>
      <w:r w:rsidR="00562612">
        <w:rPr>
          <w:rFonts w:ascii="Times New Roman" w:eastAsia="Calibri" w:hAnsi="Times New Roman" w:cs="Times New Roman"/>
          <w:sz w:val="28"/>
          <w:szCs w:val="28"/>
          <w:lang w:val="uk-UA"/>
        </w:rPr>
        <w:t xml:space="preserve">о заступник керівника обласної прокуратури Вахітов Р.Ф. та її керівник Біжко С.В. у порушення   приписів статті 3 </w:t>
      </w:r>
      <w:r w:rsidR="00562612" w:rsidRPr="003C7F03">
        <w:rPr>
          <w:rFonts w:ascii="Times New Roman" w:eastAsia="Calibri" w:hAnsi="Times New Roman" w:cs="Times New Roman"/>
          <w:sz w:val="28"/>
          <w:szCs w:val="28"/>
          <w:lang w:val="uk-UA"/>
        </w:rPr>
        <w:t>Закон</w:t>
      </w:r>
      <w:r w:rsidR="00562612">
        <w:rPr>
          <w:rFonts w:ascii="Times New Roman" w:eastAsia="Calibri" w:hAnsi="Times New Roman" w:cs="Times New Roman"/>
          <w:sz w:val="28"/>
          <w:szCs w:val="28"/>
          <w:lang w:val="uk-UA"/>
        </w:rPr>
        <w:t>у</w:t>
      </w:r>
      <w:r w:rsidR="00562612" w:rsidRPr="003C7F03">
        <w:rPr>
          <w:rFonts w:ascii="Times New Roman" w:eastAsia="Calibri" w:hAnsi="Times New Roman" w:cs="Times New Roman"/>
          <w:sz w:val="28"/>
          <w:szCs w:val="28"/>
          <w:lang w:val="uk-UA"/>
        </w:rPr>
        <w:t xml:space="preserve"> №1697-</w:t>
      </w:r>
      <w:r w:rsidR="00562612" w:rsidRPr="003C7F03">
        <w:rPr>
          <w:rFonts w:ascii="Times New Roman" w:eastAsia="Calibri" w:hAnsi="Times New Roman" w:cs="Times New Roman"/>
          <w:sz w:val="28"/>
          <w:szCs w:val="28"/>
          <w:lang w:val="en-US"/>
        </w:rPr>
        <w:t>VII</w:t>
      </w:r>
      <w:r w:rsidR="00562612">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статей 3, 218, пункту 3 частини 1 статті 276  КПК України</w:t>
      </w:r>
      <w:r w:rsidR="00562612">
        <w:rPr>
          <w:rFonts w:ascii="Times New Roman" w:eastAsia="Calibri" w:hAnsi="Times New Roman" w:cs="Times New Roman"/>
          <w:sz w:val="28"/>
          <w:szCs w:val="28"/>
          <w:lang w:val="uk-UA"/>
        </w:rPr>
        <w:t xml:space="preserve"> своїми діями перешкоджають</w:t>
      </w:r>
      <w:r>
        <w:rPr>
          <w:rFonts w:ascii="Times New Roman" w:eastAsia="Calibri" w:hAnsi="Times New Roman" w:cs="Times New Roman"/>
          <w:sz w:val="28"/>
          <w:szCs w:val="28"/>
          <w:lang w:val="uk-UA"/>
        </w:rPr>
        <w:t xml:space="preserve"> закінченню проведення</w:t>
      </w:r>
      <w:r w:rsidR="00562612">
        <w:rPr>
          <w:rFonts w:ascii="Times New Roman" w:eastAsia="Calibri" w:hAnsi="Times New Roman" w:cs="Times New Roman"/>
          <w:sz w:val="28"/>
          <w:szCs w:val="28"/>
          <w:lang w:val="uk-UA"/>
        </w:rPr>
        <w:t xml:space="preserve"> досудово</w:t>
      </w:r>
      <w:r>
        <w:rPr>
          <w:rFonts w:ascii="Times New Roman" w:eastAsia="Calibri" w:hAnsi="Times New Roman" w:cs="Times New Roman"/>
          <w:sz w:val="28"/>
          <w:szCs w:val="28"/>
          <w:lang w:val="uk-UA"/>
        </w:rPr>
        <w:t>го</w:t>
      </w:r>
      <w:r w:rsidR="00562612">
        <w:rPr>
          <w:rFonts w:ascii="Times New Roman" w:eastAsia="Calibri" w:hAnsi="Times New Roman" w:cs="Times New Roman"/>
          <w:sz w:val="28"/>
          <w:szCs w:val="28"/>
          <w:lang w:val="uk-UA"/>
        </w:rPr>
        <w:t xml:space="preserve"> розслідуванн</w:t>
      </w:r>
      <w:r>
        <w:rPr>
          <w:rFonts w:ascii="Times New Roman" w:eastAsia="Calibri" w:hAnsi="Times New Roman" w:cs="Times New Roman"/>
          <w:sz w:val="28"/>
          <w:szCs w:val="28"/>
          <w:lang w:val="uk-UA"/>
        </w:rPr>
        <w:t xml:space="preserve">я </w:t>
      </w:r>
      <w:r w:rsidR="00562612">
        <w:rPr>
          <w:rFonts w:ascii="Times New Roman" w:eastAsia="Calibri" w:hAnsi="Times New Roman" w:cs="Times New Roman"/>
          <w:sz w:val="28"/>
          <w:szCs w:val="28"/>
          <w:lang w:val="uk-UA"/>
        </w:rPr>
        <w:t xml:space="preserve"> кримінального провадження та </w:t>
      </w:r>
      <w:r>
        <w:rPr>
          <w:rFonts w:ascii="Times New Roman" w:eastAsia="Calibri" w:hAnsi="Times New Roman" w:cs="Times New Roman"/>
          <w:sz w:val="28"/>
          <w:szCs w:val="28"/>
          <w:lang w:val="uk-UA"/>
        </w:rPr>
        <w:t>його направленню до суду.</w:t>
      </w:r>
    </w:p>
    <w:p w14:paraId="31C524F2" w14:textId="68CB7D2F" w:rsidR="0004233E" w:rsidRPr="008C2286" w:rsidRDefault="00562612" w:rsidP="0004233E">
      <w:pPr>
        <w:widowControl w:val="0"/>
        <w:tabs>
          <w:tab w:val="left" w:pos="567"/>
          <w:tab w:val="left" w:pos="851"/>
        </w:tabs>
        <w:spacing w:after="0" w:line="240" w:lineRule="auto"/>
        <w:ind w:right="-284" w:firstLine="567"/>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04233E" w:rsidRPr="008C2286">
        <w:rPr>
          <w:rFonts w:ascii="Times New Roman" w:eastAsia="Calibri" w:hAnsi="Times New Roman" w:cs="Times New Roman"/>
          <w:sz w:val="28"/>
          <w:szCs w:val="28"/>
          <w:lang w:val="uk-UA"/>
        </w:rPr>
        <w:t>У зв’язку з цим скаржник</w:t>
      </w:r>
      <w:r w:rsidR="00560B8E">
        <w:rPr>
          <w:rFonts w:ascii="Times New Roman" w:eastAsia="Calibri" w:hAnsi="Times New Roman" w:cs="Times New Roman"/>
          <w:sz w:val="28"/>
          <w:szCs w:val="28"/>
          <w:lang w:val="uk-UA"/>
        </w:rPr>
        <w:t>и</w:t>
      </w:r>
      <w:r w:rsidR="0004233E" w:rsidRPr="008C2286">
        <w:rPr>
          <w:rFonts w:ascii="Times New Roman" w:eastAsia="Calibri" w:hAnsi="Times New Roman" w:cs="Times New Roman"/>
          <w:sz w:val="28"/>
          <w:szCs w:val="28"/>
          <w:lang w:val="uk-UA"/>
        </w:rPr>
        <w:t xml:space="preserve"> прос</w:t>
      </w:r>
      <w:r w:rsidR="009427F4">
        <w:rPr>
          <w:rFonts w:ascii="Times New Roman" w:eastAsia="Calibri" w:hAnsi="Times New Roman" w:cs="Times New Roman"/>
          <w:sz w:val="28"/>
          <w:szCs w:val="28"/>
          <w:lang w:val="uk-UA"/>
        </w:rPr>
        <w:t>я</w:t>
      </w:r>
      <w:r w:rsidR="0004233E" w:rsidRPr="008C2286">
        <w:rPr>
          <w:rFonts w:ascii="Times New Roman" w:eastAsia="Calibri" w:hAnsi="Times New Roman" w:cs="Times New Roman"/>
          <w:sz w:val="28"/>
          <w:szCs w:val="28"/>
          <w:lang w:val="uk-UA"/>
        </w:rPr>
        <w:t>ть притягнути прокурор</w:t>
      </w:r>
      <w:r w:rsidR="0004233E">
        <w:rPr>
          <w:rFonts w:ascii="Times New Roman" w:eastAsia="Calibri" w:hAnsi="Times New Roman" w:cs="Times New Roman"/>
          <w:sz w:val="28"/>
          <w:szCs w:val="28"/>
          <w:lang w:val="uk-UA"/>
        </w:rPr>
        <w:t>ів</w:t>
      </w:r>
      <w:r w:rsidR="0004233E" w:rsidRPr="008C2286">
        <w:rPr>
          <w:rFonts w:ascii="Times New Roman" w:eastAsia="Calibri" w:hAnsi="Times New Roman" w:cs="Times New Roman"/>
          <w:sz w:val="28"/>
          <w:szCs w:val="28"/>
          <w:lang w:val="uk-UA"/>
        </w:rPr>
        <w:t xml:space="preserve"> </w:t>
      </w:r>
      <w:r w:rsidR="00560B8E">
        <w:rPr>
          <w:rFonts w:ascii="Times New Roman" w:eastAsia="Calibri" w:hAnsi="Times New Roman" w:cs="Times New Roman"/>
          <w:sz w:val="28"/>
          <w:szCs w:val="28"/>
          <w:lang w:val="uk-UA"/>
        </w:rPr>
        <w:t>Біжка С.В. та Вахітова</w:t>
      </w:r>
      <w:r w:rsidR="00135913">
        <w:rPr>
          <w:rFonts w:ascii="Times New Roman" w:eastAsia="Calibri" w:hAnsi="Times New Roman" w:cs="Times New Roman"/>
          <w:sz w:val="28"/>
          <w:szCs w:val="28"/>
          <w:lang w:val="uk-UA"/>
        </w:rPr>
        <w:t> </w:t>
      </w:r>
      <w:r w:rsidR="00560B8E">
        <w:rPr>
          <w:rFonts w:ascii="Times New Roman" w:eastAsia="Calibri" w:hAnsi="Times New Roman" w:cs="Times New Roman"/>
          <w:sz w:val="28"/>
          <w:szCs w:val="28"/>
          <w:lang w:val="uk-UA"/>
        </w:rPr>
        <w:t>Р.Ф.</w:t>
      </w:r>
      <w:r w:rsidR="0004233E" w:rsidRPr="008C2286">
        <w:rPr>
          <w:rFonts w:ascii="Times New Roman" w:eastAsia="Calibri" w:hAnsi="Times New Roman" w:cs="Times New Roman"/>
          <w:sz w:val="28"/>
          <w:szCs w:val="28"/>
          <w:lang w:val="uk-UA"/>
        </w:rPr>
        <w:t xml:space="preserve"> до дисциплінарної відповідальності на підставі пунктів 1, 5 частини першої статті 43 Закону №1697-</w:t>
      </w:r>
      <w:r w:rsidR="0004233E" w:rsidRPr="008C2286">
        <w:rPr>
          <w:rFonts w:ascii="Times New Roman" w:eastAsia="Calibri" w:hAnsi="Times New Roman" w:cs="Times New Roman"/>
          <w:sz w:val="28"/>
          <w:szCs w:val="28"/>
          <w:lang w:val="en-US"/>
        </w:rPr>
        <w:t>VII</w:t>
      </w:r>
      <w:r w:rsidR="0004233E" w:rsidRPr="008C2286">
        <w:rPr>
          <w:rFonts w:ascii="Times New Roman" w:eastAsia="Calibri" w:hAnsi="Times New Roman" w:cs="Times New Roman"/>
          <w:sz w:val="28"/>
          <w:szCs w:val="28"/>
          <w:lang w:val="uk-UA"/>
        </w:rPr>
        <w:t>.</w:t>
      </w:r>
    </w:p>
    <w:p w14:paraId="7327381F" w14:textId="77777777" w:rsidR="0004233E" w:rsidRPr="003C7F03" w:rsidRDefault="0004233E" w:rsidP="0004233E">
      <w:pPr>
        <w:widowControl w:val="0"/>
        <w:tabs>
          <w:tab w:val="left" w:pos="567"/>
          <w:tab w:val="left" w:pos="851"/>
        </w:tabs>
        <w:spacing w:after="0" w:line="240" w:lineRule="auto"/>
        <w:ind w:right="-284" w:firstLine="567"/>
        <w:contextualSpacing/>
        <w:jc w:val="both"/>
        <w:rPr>
          <w:rFonts w:ascii="Times New Roman" w:eastAsia="Calibri" w:hAnsi="Times New Roman" w:cs="Times New Roman"/>
          <w:sz w:val="28"/>
          <w:szCs w:val="28"/>
          <w:lang w:val="uk-UA"/>
        </w:rPr>
      </w:pPr>
    </w:p>
    <w:p w14:paraId="42A0DFCB" w14:textId="77777777" w:rsidR="0004233E" w:rsidRDefault="0004233E" w:rsidP="0004233E">
      <w:pPr>
        <w:widowControl w:val="0"/>
        <w:tabs>
          <w:tab w:val="left" w:pos="567"/>
          <w:tab w:val="left" w:pos="851"/>
        </w:tabs>
        <w:spacing w:after="0" w:line="240" w:lineRule="auto"/>
        <w:ind w:right="-284" w:firstLine="567"/>
        <w:contextualSpacing/>
        <w:jc w:val="both"/>
        <w:rPr>
          <w:rFonts w:ascii="Times New Roman" w:eastAsia="Calibri" w:hAnsi="Times New Roman" w:cs="Times New Roman"/>
          <w:b/>
          <w:sz w:val="28"/>
          <w:szCs w:val="28"/>
          <w:lang w:val="uk-UA"/>
        </w:rPr>
      </w:pPr>
      <w:r w:rsidRPr="003C7F03">
        <w:rPr>
          <w:rFonts w:ascii="Times New Roman" w:eastAsia="Calibri" w:hAnsi="Times New Roman" w:cs="Times New Roman"/>
          <w:b/>
          <w:sz w:val="28"/>
          <w:szCs w:val="28"/>
          <w:lang w:val="uk-UA"/>
        </w:rPr>
        <w:t>Щодо встановлених фактичних даних</w:t>
      </w:r>
    </w:p>
    <w:p w14:paraId="30B64331" w14:textId="77777777" w:rsidR="0004233E" w:rsidRPr="003C7F03" w:rsidRDefault="0004233E" w:rsidP="0004233E">
      <w:pPr>
        <w:widowControl w:val="0"/>
        <w:tabs>
          <w:tab w:val="left" w:pos="567"/>
          <w:tab w:val="left" w:pos="851"/>
        </w:tabs>
        <w:spacing w:after="0" w:line="240" w:lineRule="auto"/>
        <w:ind w:right="-284" w:firstLine="567"/>
        <w:contextualSpacing/>
        <w:jc w:val="both"/>
        <w:rPr>
          <w:rFonts w:ascii="Times New Roman" w:eastAsia="Calibri" w:hAnsi="Times New Roman" w:cs="Times New Roman"/>
          <w:b/>
          <w:sz w:val="28"/>
          <w:szCs w:val="28"/>
          <w:lang w:val="uk-UA"/>
        </w:rPr>
      </w:pPr>
    </w:p>
    <w:p w14:paraId="5B3C7D79" w14:textId="13F92887" w:rsidR="00560B8E" w:rsidRDefault="0004233E" w:rsidP="000C5CE4">
      <w:pPr>
        <w:widowControl w:val="0"/>
        <w:tabs>
          <w:tab w:val="left" w:pos="567"/>
          <w:tab w:val="left" w:pos="851"/>
        </w:tabs>
        <w:spacing w:after="0" w:line="240" w:lineRule="auto"/>
        <w:ind w:right="-284"/>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ab/>
      </w:r>
      <w:r w:rsidRPr="003C7F03">
        <w:rPr>
          <w:rFonts w:ascii="Times New Roman" w:eastAsia="Calibri" w:hAnsi="Times New Roman" w:cs="Times New Roman"/>
          <w:sz w:val="28"/>
          <w:szCs w:val="28"/>
          <w:lang w:val="uk-UA"/>
        </w:rPr>
        <w:t>До дисциплінарної скарги долучено копії:</w:t>
      </w:r>
      <w:r w:rsidR="00560B8E">
        <w:rPr>
          <w:rFonts w:ascii="Times New Roman" w:eastAsia="Calibri" w:hAnsi="Times New Roman" w:cs="Times New Roman"/>
          <w:sz w:val="28"/>
          <w:szCs w:val="28"/>
          <w:lang w:val="uk-UA"/>
        </w:rPr>
        <w:t xml:space="preserve"> витягу з ЄРДР у кримінальному провадженні </w:t>
      </w:r>
      <w:r w:rsidR="00C56B9C">
        <w:rPr>
          <w:rFonts w:ascii="Times New Roman" w:hAnsi="Times New Roman"/>
          <w:i/>
          <w:iCs/>
          <w:sz w:val="28"/>
          <w:szCs w:val="28"/>
        </w:rPr>
        <w:t>№ конфіденційна інформація</w:t>
      </w:r>
      <w:r w:rsidR="00135913">
        <w:rPr>
          <w:rFonts w:ascii="Times New Roman" w:eastAsia="Calibri" w:hAnsi="Times New Roman" w:cs="Times New Roman"/>
          <w:sz w:val="28"/>
          <w:szCs w:val="28"/>
          <w:lang w:val="uk-UA"/>
        </w:rPr>
        <w:t>; постанови</w:t>
      </w:r>
      <w:r w:rsidR="00EA0F84">
        <w:rPr>
          <w:rFonts w:ascii="Times New Roman" w:eastAsia="Calibri" w:hAnsi="Times New Roman" w:cs="Times New Roman"/>
          <w:sz w:val="28"/>
          <w:szCs w:val="28"/>
          <w:lang w:val="uk-UA"/>
        </w:rPr>
        <w:t xml:space="preserve"> слідчого</w:t>
      </w:r>
      <w:r w:rsidR="00135913">
        <w:rPr>
          <w:rFonts w:ascii="Times New Roman" w:eastAsia="Calibri" w:hAnsi="Times New Roman" w:cs="Times New Roman"/>
          <w:sz w:val="28"/>
          <w:szCs w:val="28"/>
          <w:lang w:val="uk-UA"/>
        </w:rPr>
        <w:t xml:space="preserve"> про перекваліфікацію складу кримінального правопорушення</w:t>
      </w:r>
      <w:r w:rsidRPr="003C7F03">
        <w:rPr>
          <w:rFonts w:ascii="Times New Roman" w:eastAsia="Calibri" w:hAnsi="Times New Roman" w:cs="Times New Roman"/>
          <w:sz w:val="28"/>
          <w:szCs w:val="28"/>
          <w:lang w:val="uk-UA"/>
        </w:rPr>
        <w:t xml:space="preserve"> </w:t>
      </w:r>
      <w:r w:rsidR="00135913">
        <w:rPr>
          <w:rFonts w:ascii="Times New Roman" w:eastAsia="Calibri" w:hAnsi="Times New Roman" w:cs="Times New Roman"/>
          <w:sz w:val="28"/>
          <w:szCs w:val="28"/>
          <w:lang w:val="uk-UA"/>
        </w:rPr>
        <w:t xml:space="preserve">у кримінальному провадженні </w:t>
      </w:r>
      <w:r w:rsidR="00C56B9C">
        <w:rPr>
          <w:rFonts w:ascii="Times New Roman" w:hAnsi="Times New Roman"/>
          <w:i/>
          <w:iCs/>
          <w:sz w:val="28"/>
          <w:szCs w:val="28"/>
        </w:rPr>
        <w:t>№ конфіденційна інформація</w:t>
      </w:r>
      <w:r w:rsidR="00135913">
        <w:rPr>
          <w:rFonts w:ascii="Times New Roman" w:eastAsia="Calibri" w:hAnsi="Times New Roman" w:cs="Times New Roman"/>
          <w:sz w:val="28"/>
          <w:szCs w:val="28"/>
          <w:lang w:val="uk-UA"/>
        </w:rPr>
        <w:t>;</w:t>
      </w:r>
      <w:r w:rsidR="001A4B8B">
        <w:rPr>
          <w:rFonts w:ascii="Times New Roman" w:eastAsia="Calibri" w:hAnsi="Times New Roman" w:cs="Times New Roman"/>
          <w:sz w:val="28"/>
          <w:szCs w:val="28"/>
          <w:lang w:val="uk-UA"/>
        </w:rPr>
        <w:t xml:space="preserve"> перших</w:t>
      </w:r>
      <w:r w:rsidR="00135913">
        <w:rPr>
          <w:rFonts w:ascii="Times New Roman" w:eastAsia="Calibri" w:hAnsi="Times New Roman" w:cs="Times New Roman"/>
          <w:sz w:val="28"/>
          <w:szCs w:val="28"/>
          <w:lang w:val="uk-UA"/>
        </w:rPr>
        <w:t xml:space="preserve"> </w:t>
      </w:r>
      <w:r w:rsidR="001A4B8B">
        <w:rPr>
          <w:rFonts w:ascii="Times New Roman" w:eastAsia="Calibri" w:hAnsi="Times New Roman" w:cs="Times New Roman"/>
          <w:sz w:val="28"/>
          <w:szCs w:val="28"/>
          <w:lang w:val="uk-UA"/>
        </w:rPr>
        <w:t>двох аркушів ухвали слідчого судді Тернівського міського суду Дніпропетровської області про дозвіл на проведення обшуку від 21</w:t>
      </w:r>
      <w:r w:rsidR="007D447D">
        <w:rPr>
          <w:rFonts w:ascii="Times New Roman" w:eastAsia="Calibri" w:hAnsi="Times New Roman" w:cs="Times New Roman"/>
          <w:sz w:val="28"/>
          <w:szCs w:val="28"/>
          <w:lang w:val="uk-UA"/>
        </w:rPr>
        <w:t>.06.</w:t>
      </w:r>
      <w:r w:rsidR="001A4B8B">
        <w:rPr>
          <w:rFonts w:ascii="Times New Roman" w:eastAsia="Calibri" w:hAnsi="Times New Roman" w:cs="Times New Roman"/>
          <w:sz w:val="28"/>
          <w:szCs w:val="28"/>
          <w:lang w:val="uk-UA"/>
        </w:rPr>
        <w:t xml:space="preserve">2024 у кримінальному провадженні </w:t>
      </w:r>
      <w:r w:rsidR="00C56B9C">
        <w:rPr>
          <w:rFonts w:ascii="Times New Roman" w:hAnsi="Times New Roman"/>
          <w:i/>
          <w:iCs/>
          <w:sz w:val="28"/>
          <w:szCs w:val="28"/>
        </w:rPr>
        <w:t>№ конфіденційна інформація</w:t>
      </w:r>
      <w:r w:rsidR="00EA0F84">
        <w:rPr>
          <w:rFonts w:ascii="Times New Roman" w:eastAsia="Calibri" w:hAnsi="Times New Roman" w:cs="Times New Roman"/>
          <w:sz w:val="28"/>
          <w:szCs w:val="28"/>
          <w:lang w:val="uk-UA"/>
        </w:rPr>
        <w:t xml:space="preserve">; звернення </w:t>
      </w:r>
      <w:r w:rsidR="00C56B9C">
        <w:rPr>
          <w:rFonts w:ascii="Times New Roman" w:eastAsia="Calibri" w:hAnsi="Times New Roman" w:cs="Times New Roman"/>
          <w:sz w:val="28"/>
          <w:szCs w:val="28"/>
          <w:lang w:val="uk-UA"/>
        </w:rPr>
        <w:t>ОСОБА 1 та ОСОБА 2</w:t>
      </w:r>
      <w:r w:rsidR="00C56B9C" w:rsidRPr="003C7F03">
        <w:rPr>
          <w:rFonts w:ascii="Times New Roman" w:eastAsia="Calibri" w:hAnsi="Times New Roman" w:cs="Times New Roman"/>
          <w:sz w:val="28"/>
          <w:szCs w:val="28"/>
          <w:lang w:val="uk-UA"/>
        </w:rPr>
        <w:t xml:space="preserve"> </w:t>
      </w:r>
      <w:r w:rsidR="00EA0F84">
        <w:rPr>
          <w:rFonts w:ascii="Times New Roman" w:eastAsia="Calibri" w:hAnsi="Times New Roman" w:cs="Times New Roman"/>
          <w:sz w:val="28"/>
          <w:szCs w:val="28"/>
          <w:lang w:val="uk-UA"/>
        </w:rPr>
        <w:t xml:space="preserve">до ВП №1 Павлоградського РВП ГУНП в Дніпропетровській області щодо стану досудового розслідування у кримінальному провадженні </w:t>
      </w:r>
      <w:r w:rsidR="00C56B9C">
        <w:rPr>
          <w:rFonts w:ascii="Times New Roman" w:hAnsi="Times New Roman"/>
          <w:i/>
          <w:iCs/>
          <w:sz w:val="28"/>
          <w:szCs w:val="28"/>
        </w:rPr>
        <w:t>№ конфіденційна інформація</w:t>
      </w:r>
      <w:r w:rsidR="00C56B9C">
        <w:rPr>
          <w:rFonts w:ascii="Times New Roman" w:hAnsi="Times New Roman"/>
          <w:sz w:val="28"/>
          <w:szCs w:val="28"/>
        </w:rPr>
        <w:t xml:space="preserve"> </w:t>
      </w:r>
      <w:r w:rsidR="00EA0F84">
        <w:rPr>
          <w:rFonts w:ascii="Times New Roman" w:eastAsia="Calibri" w:hAnsi="Times New Roman" w:cs="Times New Roman"/>
          <w:sz w:val="28"/>
          <w:szCs w:val="28"/>
          <w:lang w:val="uk-UA"/>
        </w:rPr>
        <w:t xml:space="preserve"> та відповіді на нього; заяви </w:t>
      </w:r>
      <w:r w:rsidR="00C56B9C">
        <w:rPr>
          <w:rFonts w:ascii="Times New Roman" w:eastAsia="Calibri" w:hAnsi="Times New Roman" w:cs="Times New Roman"/>
          <w:sz w:val="28"/>
          <w:szCs w:val="28"/>
          <w:lang w:val="uk-UA"/>
        </w:rPr>
        <w:t>ОСОБА 1 та ОСОБА 2</w:t>
      </w:r>
      <w:r w:rsidR="00C56B9C" w:rsidRPr="003C7F03">
        <w:rPr>
          <w:rFonts w:ascii="Times New Roman" w:eastAsia="Calibri" w:hAnsi="Times New Roman" w:cs="Times New Roman"/>
          <w:sz w:val="28"/>
          <w:szCs w:val="28"/>
          <w:lang w:val="uk-UA"/>
        </w:rPr>
        <w:t xml:space="preserve"> </w:t>
      </w:r>
      <w:r w:rsidR="00EA0F84">
        <w:rPr>
          <w:rFonts w:ascii="Times New Roman" w:eastAsia="Calibri" w:hAnsi="Times New Roman" w:cs="Times New Roman"/>
          <w:sz w:val="28"/>
          <w:szCs w:val="28"/>
          <w:lang w:val="uk-UA"/>
        </w:rPr>
        <w:t>до керівника Дніпропетровської обласної прокуратури щодо стану досудового розслідування у кримінальному провадженні</w:t>
      </w:r>
      <w:r w:rsidR="009520D0">
        <w:rPr>
          <w:rFonts w:ascii="Times New Roman" w:eastAsia="Calibri" w:hAnsi="Times New Roman" w:cs="Times New Roman"/>
          <w:sz w:val="28"/>
          <w:szCs w:val="28"/>
          <w:lang w:val="uk-UA"/>
        </w:rPr>
        <w:t xml:space="preserve"> та відповіді на неї</w:t>
      </w:r>
      <w:r w:rsidR="00EA0F84">
        <w:rPr>
          <w:rFonts w:ascii="Times New Roman" w:eastAsia="Calibri" w:hAnsi="Times New Roman" w:cs="Times New Roman"/>
          <w:sz w:val="28"/>
          <w:szCs w:val="28"/>
          <w:lang w:val="uk-UA"/>
        </w:rPr>
        <w:t>; постанови заступника керівника Дніпропетровської о</w:t>
      </w:r>
      <w:r w:rsidR="009520D0">
        <w:rPr>
          <w:rFonts w:ascii="Times New Roman" w:eastAsia="Calibri" w:hAnsi="Times New Roman" w:cs="Times New Roman"/>
          <w:sz w:val="28"/>
          <w:szCs w:val="28"/>
          <w:lang w:val="uk-UA"/>
        </w:rPr>
        <w:t>бласті Вахітова Р.Ф.</w:t>
      </w:r>
      <w:r w:rsidR="00EA0F84">
        <w:rPr>
          <w:rFonts w:ascii="Times New Roman" w:eastAsia="Calibri" w:hAnsi="Times New Roman" w:cs="Times New Roman"/>
          <w:sz w:val="28"/>
          <w:szCs w:val="28"/>
          <w:lang w:val="uk-UA"/>
        </w:rPr>
        <w:t xml:space="preserve"> від 05 липня 2024 року про</w:t>
      </w:r>
      <w:r w:rsidR="009520D0">
        <w:rPr>
          <w:rFonts w:ascii="Times New Roman" w:eastAsia="Calibri" w:hAnsi="Times New Roman" w:cs="Times New Roman"/>
          <w:sz w:val="28"/>
          <w:szCs w:val="28"/>
          <w:lang w:val="uk-UA"/>
        </w:rPr>
        <w:t xml:space="preserve"> доручення здійснення досудового розслідування іншому органу досудового розслідування; клопотання </w:t>
      </w:r>
      <w:r w:rsidR="00C56B9C">
        <w:rPr>
          <w:rFonts w:ascii="Times New Roman" w:eastAsia="Calibri" w:hAnsi="Times New Roman" w:cs="Times New Roman"/>
          <w:sz w:val="28"/>
          <w:szCs w:val="28"/>
          <w:lang w:val="uk-UA"/>
        </w:rPr>
        <w:t>ОСОБА 1 та ОСОБА 2</w:t>
      </w:r>
      <w:r w:rsidR="00C56B9C" w:rsidRPr="003C7F03">
        <w:rPr>
          <w:rFonts w:ascii="Times New Roman" w:eastAsia="Calibri" w:hAnsi="Times New Roman" w:cs="Times New Roman"/>
          <w:sz w:val="28"/>
          <w:szCs w:val="28"/>
          <w:lang w:val="uk-UA"/>
        </w:rPr>
        <w:t xml:space="preserve"> </w:t>
      </w:r>
      <w:r w:rsidR="00C56B9C">
        <w:rPr>
          <w:rFonts w:ascii="Times New Roman" w:eastAsia="Calibri" w:hAnsi="Times New Roman" w:cs="Times New Roman"/>
          <w:sz w:val="28"/>
          <w:szCs w:val="28"/>
          <w:lang w:val="uk-UA"/>
        </w:rPr>
        <w:t xml:space="preserve"> </w:t>
      </w:r>
      <w:r w:rsidR="009520D0">
        <w:rPr>
          <w:rFonts w:ascii="Times New Roman" w:eastAsia="Calibri" w:hAnsi="Times New Roman" w:cs="Times New Roman"/>
          <w:sz w:val="28"/>
          <w:szCs w:val="28"/>
          <w:lang w:val="uk-UA"/>
        </w:rPr>
        <w:t>до Генерального прокурора</w:t>
      </w:r>
      <w:r w:rsidR="000C5CE4">
        <w:rPr>
          <w:rFonts w:ascii="Times New Roman" w:eastAsia="Calibri" w:hAnsi="Times New Roman" w:cs="Times New Roman"/>
          <w:sz w:val="28"/>
          <w:szCs w:val="28"/>
          <w:lang w:val="uk-UA"/>
        </w:rPr>
        <w:t xml:space="preserve"> та відповіді на нього; клопотання до Новомосковського РВП ГУНП в Дніпропетровській області про ознайомлення з матеріалами кримінального провадження </w:t>
      </w:r>
      <w:r w:rsidR="00C56B9C">
        <w:rPr>
          <w:rFonts w:ascii="Times New Roman" w:hAnsi="Times New Roman"/>
          <w:i/>
          <w:iCs/>
          <w:sz w:val="28"/>
          <w:szCs w:val="28"/>
        </w:rPr>
        <w:t>№ конфіденційна інформація</w:t>
      </w:r>
      <w:r w:rsidR="000C5CE4">
        <w:rPr>
          <w:rFonts w:ascii="Times New Roman" w:eastAsia="Calibri" w:hAnsi="Times New Roman" w:cs="Times New Roman"/>
          <w:sz w:val="28"/>
          <w:szCs w:val="28"/>
          <w:lang w:val="uk-UA"/>
        </w:rPr>
        <w:t>;</w:t>
      </w:r>
      <w:r w:rsidR="007D447D">
        <w:rPr>
          <w:rFonts w:ascii="Times New Roman" w:eastAsia="Calibri" w:hAnsi="Times New Roman" w:cs="Times New Roman"/>
          <w:sz w:val="28"/>
          <w:szCs w:val="28"/>
          <w:lang w:val="uk-UA"/>
        </w:rPr>
        <w:t xml:space="preserve"> 1-3, 10-11 сторінок паспорту громадянина України </w:t>
      </w:r>
      <w:r w:rsidR="00C56B9C">
        <w:rPr>
          <w:rFonts w:ascii="Times New Roman" w:eastAsia="Calibri" w:hAnsi="Times New Roman" w:cs="Times New Roman"/>
          <w:sz w:val="28"/>
          <w:szCs w:val="28"/>
          <w:lang w:val="uk-UA"/>
        </w:rPr>
        <w:t>ОСОБА 1 та ОСОБА 2</w:t>
      </w:r>
      <w:r w:rsidR="007D447D">
        <w:rPr>
          <w:rFonts w:ascii="Times New Roman" w:eastAsia="Calibri" w:hAnsi="Times New Roman" w:cs="Times New Roman"/>
          <w:sz w:val="28"/>
          <w:szCs w:val="28"/>
          <w:lang w:val="uk-UA"/>
        </w:rPr>
        <w:t xml:space="preserve">; довідки про присвоєння ідентифікаційного номера </w:t>
      </w:r>
      <w:r w:rsidR="00C56B9C">
        <w:rPr>
          <w:rFonts w:ascii="Times New Roman" w:eastAsia="Calibri" w:hAnsi="Times New Roman" w:cs="Times New Roman"/>
          <w:sz w:val="28"/>
          <w:szCs w:val="28"/>
          <w:lang w:val="uk-UA"/>
        </w:rPr>
        <w:t>ОСОБА 1</w:t>
      </w:r>
      <w:r w:rsidR="007D447D">
        <w:rPr>
          <w:rFonts w:ascii="Times New Roman" w:eastAsia="Calibri" w:hAnsi="Times New Roman" w:cs="Times New Roman"/>
          <w:sz w:val="28"/>
          <w:szCs w:val="28"/>
          <w:lang w:val="uk-UA"/>
        </w:rPr>
        <w:t>.</w:t>
      </w:r>
    </w:p>
    <w:p w14:paraId="3AA68085" w14:textId="77777777" w:rsidR="00135913" w:rsidRDefault="00135913" w:rsidP="0004233E">
      <w:pPr>
        <w:widowControl w:val="0"/>
        <w:tabs>
          <w:tab w:val="left" w:pos="567"/>
          <w:tab w:val="left" w:pos="851"/>
        </w:tabs>
        <w:spacing w:after="0" w:line="240" w:lineRule="auto"/>
        <w:ind w:right="-284"/>
        <w:contextualSpacing/>
        <w:jc w:val="both"/>
        <w:rPr>
          <w:rFonts w:ascii="Times New Roman" w:eastAsia="Calibri" w:hAnsi="Times New Roman" w:cs="Times New Roman"/>
          <w:sz w:val="28"/>
          <w:szCs w:val="28"/>
          <w:lang w:val="uk-UA"/>
        </w:rPr>
      </w:pPr>
    </w:p>
    <w:p w14:paraId="209D47EF" w14:textId="77777777" w:rsidR="0004233E" w:rsidRDefault="0004233E" w:rsidP="0004233E">
      <w:pPr>
        <w:widowControl w:val="0"/>
        <w:tabs>
          <w:tab w:val="left" w:pos="851"/>
        </w:tabs>
        <w:spacing w:after="0" w:line="240" w:lineRule="auto"/>
        <w:ind w:right="-284" w:firstLine="567"/>
        <w:contextualSpacing/>
        <w:jc w:val="both"/>
        <w:rPr>
          <w:rFonts w:ascii="Times New Roman" w:eastAsia="Calibri" w:hAnsi="Times New Roman" w:cs="Times New Roman"/>
          <w:b/>
          <w:sz w:val="28"/>
          <w:szCs w:val="28"/>
          <w:lang w:val="uk-UA"/>
        </w:rPr>
      </w:pPr>
      <w:r w:rsidRPr="003C7F03">
        <w:rPr>
          <w:rFonts w:ascii="Times New Roman" w:eastAsia="Calibri" w:hAnsi="Times New Roman" w:cs="Times New Roman"/>
          <w:b/>
          <w:sz w:val="28"/>
          <w:szCs w:val="28"/>
          <w:lang w:val="uk-UA"/>
        </w:rPr>
        <w:t>Щодо джерел права, які підлягають застосуванню</w:t>
      </w:r>
    </w:p>
    <w:p w14:paraId="4CDD5897" w14:textId="77777777" w:rsidR="0004233E" w:rsidRPr="003C7F03" w:rsidRDefault="0004233E" w:rsidP="0004233E">
      <w:pPr>
        <w:widowControl w:val="0"/>
        <w:tabs>
          <w:tab w:val="left" w:pos="851"/>
        </w:tabs>
        <w:spacing w:after="0" w:line="240" w:lineRule="auto"/>
        <w:ind w:right="-284" w:firstLine="567"/>
        <w:contextualSpacing/>
        <w:jc w:val="both"/>
        <w:rPr>
          <w:rFonts w:ascii="Times New Roman" w:eastAsia="Calibri" w:hAnsi="Times New Roman" w:cs="Times New Roman"/>
          <w:b/>
          <w:sz w:val="28"/>
          <w:szCs w:val="28"/>
          <w:lang w:val="uk-UA"/>
        </w:rPr>
      </w:pPr>
    </w:p>
    <w:p w14:paraId="629C7E9B" w14:textId="77777777" w:rsidR="0004233E" w:rsidRPr="003C7F03" w:rsidRDefault="0004233E" w:rsidP="0004233E">
      <w:pPr>
        <w:widowControl w:val="0"/>
        <w:tabs>
          <w:tab w:val="left" w:pos="851"/>
        </w:tabs>
        <w:spacing w:after="0" w:line="240" w:lineRule="auto"/>
        <w:ind w:right="-284" w:firstLine="567"/>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 1697</w:t>
      </w:r>
      <w:r w:rsidRPr="003C7F03">
        <w:rPr>
          <w:rFonts w:ascii="Times New Roman" w:eastAsia="Calibri" w:hAnsi="Times New Roman" w:cs="Times New Roman"/>
          <w:sz w:val="28"/>
          <w:szCs w:val="28"/>
          <w:lang w:val="uk-UA"/>
        </w:rPr>
        <w:noBreakHyphen/>
        <w:t xml:space="preserve">VII. Однією із засад діяльності прокуратури, як то визначено у статті 3 цього Закону, є незалежність прокурорів. </w:t>
      </w:r>
    </w:p>
    <w:p w14:paraId="28B1F3C6" w14:textId="77777777" w:rsidR="0004233E" w:rsidRPr="003C7F03" w:rsidRDefault="0004233E" w:rsidP="0004233E">
      <w:pPr>
        <w:widowControl w:val="0"/>
        <w:tabs>
          <w:tab w:val="left" w:pos="851"/>
        </w:tabs>
        <w:spacing w:after="0" w:line="240" w:lineRule="auto"/>
        <w:ind w:right="-284" w:firstLine="567"/>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Зі змісту частини другої статті 16 Закону № 1697</w:t>
      </w:r>
      <w:r w:rsidRPr="003C7F03">
        <w:rPr>
          <w:rFonts w:ascii="Times New Roman" w:eastAsia="Calibri" w:hAnsi="Times New Roman" w:cs="Times New Roman"/>
          <w:sz w:val="28"/>
          <w:szCs w:val="28"/>
          <w:lang w:val="uk-UA"/>
        </w:rPr>
        <w:noBreakHyphen/>
        <w:t xml:space="preserve">VII вбачається, що </w:t>
      </w:r>
      <w:r w:rsidRPr="003C7F03">
        <w:rPr>
          <w:rFonts w:ascii="Times New Roman" w:eastAsia="Calibri" w:hAnsi="Times New Roman" w:cs="Times New Roman"/>
          <w:sz w:val="28"/>
          <w:szCs w:val="28"/>
          <w:lang w:val="uk-UA"/>
        </w:rPr>
        <w:lastRenderedPageBreak/>
        <w:t>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4DE1C93F" w14:textId="77777777" w:rsidR="0004233E" w:rsidRPr="003C7F03" w:rsidRDefault="0004233E" w:rsidP="0004233E">
      <w:pPr>
        <w:widowControl w:val="0"/>
        <w:tabs>
          <w:tab w:val="left" w:pos="851"/>
        </w:tabs>
        <w:spacing w:after="0" w:line="240" w:lineRule="auto"/>
        <w:ind w:right="-284" w:firstLine="567"/>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69F25950" w14:textId="77777777" w:rsidR="0004233E" w:rsidRPr="003C7F03" w:rsidRDefault="0004233E" w:rsidP="0004233E">
      <w:pPr>
        <w:widowControl w:val="0"/>
        <w:tabs>
          <w:tab w:val="left" w:pos="851"/>
        </w:tabs>
        <w:spacing w:after="0" w:line="240" w:lineRule="auto"/>
        <w:ind w:right="-284" w:firstLine="567"/>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 1697</w:t>
      </w:r>
      <w:r w:rsidRPr="003C7F03">
        <w:rPr>
          <w:rFonts w:ascii="Times New Roman" w:eastAsia="Calibri" w:hAnsi="Times New Roman" w:cs="Times New Roman"/>
          <w:sz w:val="28"/>
          <w:szCs w:val="28"/>
          <w:lang w:val="uk-UA"/>
        </w:rPr>
        <w:noBreakHyphen/>
        <w:t xml:space="preserve">VII. </w:t>
      </w:r>
    </w:p>
    <w:p w14:paraId="115953B1" w14:textId="77777777" w:rsidR="0004233E" w:rsidRPr="003C7F03" w:rsidRDefault="0004233E" w:rsidP="0004233E">
      <w:pPr>
        <w:widowControl w:val="0"/>
        <w:tabs>
          <w:tab w:val="left" w:pos="851"/>
        </w:tabs>
        <w:spacing w:after="0" w:line="240" w:lineRule="auto"/>
        <w:ind w:right="-284" w:firstLine="567"/>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Разом з цим,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2AEC69EB" w14:textId="77777777" w:rsidR="0004233E" w:rsidRPr="003C7F03" w:rsidRDefault="0004233E" w:rsidP="0004233E">
      <w:pPr>
        <w:widowControl w:val="0"/>
        <w:tabs>
          <w:tab w:val="left" w:pos="851"/>
        </w:tabs>
        <w:spacing w:after="0" w:line="240" w:lineRule="auto"/>
        <w:ind w:right="-284" w:firstLine="567"/>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Визначення дисциплінарного провадження наведено у частині першій статті 45 Закону № 1697</w:t>
      </w:r>
      <w:r w:rsidRPr="003C7F03">
        <w:rPr>
          <w:rFonts w:ascii="Times New Roman" w:eastAsia="Calibri" w:hAnsi="Times New Roman" w:cs="Times New Roman"/>
          <w:sz w:val="28"/>
          <w:szCs w:val="28"/>
          <w:lang w:val="uk-UA"/>
        </w:rPr>
        <w:noBreakHyphen/>
        <w:t xml:space="preserve">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4AA83430" w14:textId="77777777" w:rsidR="0004233E" w:rsidRPr="003C7F03" w:rsidRDefault="0004233E" w:rsidP="0004233E">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bCs/>
          <w:sz w:val="28"/>
          <w:szCs w:val="28"/>
          <w:lang w:val="uk-UA"/>
        </w:rPr>
        <w:t xml:space="preserve">Частиною першою статті 43 </w:t>
      </w:r>
      <w:r w:rsidRPr="003C7F03">
        <w:rPr>
          <w:rFonts w:ascii="Times New Roman" w:eastAsia="Calibri" w:hAnsi="Times New Roman" w:cs="Times New Roman"/>
          <w:sz w:val="28"/>
          <w:szCs w:val="28"/>
          <w:lang w:val="uk-UA"/>
        </w:rPr>
        <w:t>Закону № 1697</w:t>
      </w:r>
      <w:r w:rsidRPr="003C7F03">
        <w:rPr>
          <w:rFonts w:ascii="Times New Roman" w:eastAsia="Calibri" w:hAnsi="Times New Roman" w:cs="Times New Roman"/>
          <w:sz w:val="28"/>
          <w:szCs w:val="28"/>
          <w:lang w:val="uk-UA"/>
        </w:rPr>
        <w:noBreakHyphen/>
        <w:t>VII визначено, що прокурора може бути притягнуто до дисциплінарної відповідальності у порядку дисциплінарного провадження з таких підстав: 1) невиконання чи неналежне виконання службових обов’язків; 2) необґрунтоване зволікання з розглядом звернення; 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9) публічне висловлювання, яке є порушенням презумпції невинуватості.</w:t>
      </w:r>
    </w:p>
    <w:p w14:paraId="31E6EAC8" w14:textId="77777777" w:rsidR="0004233E" w:rsidRPr="003C7F03" w:rsidRDefault="0004233E" w:rsidP="0004233E">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Юридична конструкція статті 46 Закону № 1697</w:t>
      </w:r>
      <w:r w:rsidRPr="003C7F03">
        <w:rPr>
          <w:rFonts w:ascii="Times New Roman" w:eastAsia="Calibri" w:hAnsi="Times New Roman" w:cs="Times New Roman"/>
          <w:sz w:val="28"/>
          <w:szCs w:val="28"/>
          <w:lang w:val="uk-UA"/>
        </w:rPr>
        <w:noBreakHyphen/>
        <w:t xml:space="preserve">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w:t>
      </w:r>
      <w:r w:rsidRPr="003C7F03">
        <w:rPr>
          <w:rFonts w:ascii="Times New Roman" w:eastAsia="Calibri" w:hAnsi="Times New Roman" w:cs="Times New Roman"/>
          <w:sz w:val="28"/>
          <w:szCs w:val="28"/>
          <w:lang w:val="uk-UA"/>
        </w:rPr>
        <w:lastRenderedPageBreak/>
        <w:t>дисциплінарного провадження щодо прокурора можливе лише за відсутності таких обставин:</w:t>
      </w:r>
    </w:p>
    <w:p w14:paraId="02C9D03A" w14:textId="77777777" w:rsidR="0004233E" w:rsidRPr="003C7F03" w:rsidRDefault="0004233E" w:rsidP="0004233E">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1) дисциплінарна скарга не містить конкретних відомостей про наявність ознак дисциплінарного проступку прокурора;</w:t>
      </w:r>
    </w:p>
    <w:p w14:paraId="1346052F" w14:textId="77777777" w:rsidR="0004233E" w:rsidRPr="003C7F03" w:rsidRDefault="0004233E" w:rsidP="0004233E">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2) дисциплінарна скарга є анонімною;</w:t>
      </w:r>
    </w:p>
    <w:p w14:paraId="004193D4" w14:textId="77777777" w:rsidR="0004233E" w:rsidRPr="003C7F03" w:rsidRDefault="0004233E" w:rsidP="0004233E">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3) дисциплінарна скарга подана з підстав, не визначених </w:t>
      </w:r>
      <w:hyperlink r:id="rId7" w:anchor="n416" w:history="1">
        <w:r w:rsidRPr="003C7F03">
          <w:rPr>
            <w:rFonts w:ascii="Times New Roman" w:eastAsia="Calibri" w:hAnsi="Times New Roman" w:cs="Times New Roman"/>
            <w:sz w:val="28"/>
            <w:szCs w:val="28"/>
            <w:lang w:val="uk-UA"/>
          </w:rPr>
          <w:t>статтею 43</w:t>
        </w:r>
      </w:hyperlink>
      <w:r w:rsidRPr="003C7F03">
        <w:rPr>
          <w:rFonts w:ascii="Times New Roman" w:eastAsia="Calibri" w:hAnsi="Times New Roman" w:cs="Times New Roman"/>
          <w:sz w:val="28"/>
          <w:szCs w:val="28"/>
          <w:lang w:val="uk-UA"/>
        </w:rPr>
        <w:t> цього Закону;</w:t>
      </w:r>
    </w:p>
    <w:p w14:paraId="6ED0D586" w14:textId="77777777" w:rsidR="0004233E" w:rsidRPr="003C7F03" w:rsidRDefault="0004233E" w:rsidP="0004233E">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4) з прокурором, стосовно якого надійшла дисциплінарна скарга, припинено правовідносини у випадках, передбачених</w:t>
      </w:r>
      <w:hyperlink r:id="rId8" w:anchor="n505" w:history="1">
        <w:r w:rsidRPr="003C7F03">
          <w:rPr>
            <w:rFonts w:ascii="Times New Roman" w:eastAsia="Calibri" w:hAnsi="Times New Roman" w:cs="Times New Roman"/>
            <w:sz w:val="28"/>
            <w:szCs w:val="28"/>
            <w:lang w:val="uk-UA"/>
          </w:rPr>
          <w:t> статтею 51</w:t>
        </w:r>
      </w:hyperlink>
      <w:r w:rsidRPr="003C7F03">
        <w:rPr>
          <w:rFonts w:ascii="Times New Roman" w:eastAsia="Calibri" w:hAnsi="Times New Roman" w:cs="Times New Roman"/>
          <w:sz w:val="28"/>
          <w:szCs w:val="28"/>
          <w:lang w:val="uk-UA"/>
        </w:rPr>
        <w:t> цього Закону;</w:t>
      </w:r>
    </w:p>
    <w:p w14:paraId="5C9C67A5" w14:textId="77777777" w:rsidR="0004233E" w:rsidRPr="003C7F03" w:rsidRDefault="0004233E" w:rsidP="0004233E">
      <w:pPr>
        <w:widowControl w:val="0"/>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14:paraId="774117CE" w14:textId="77777777" w:rsidR="0004233E" w:rsidRPr="003C7F03" w:rsidRDefault="0004233E" w:rsidP="0004233E">
      <w:pPr>
        <w:widowControl w:val="0"/>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173B2523" w14:textId="77777777" w:rsidR="0004233E" w:rsidRDefault="0004233E" w:rsidP="0004233E">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530C6763" w14:textId="77777777" w:rsidR="0004233E" w:rsidRPr="003C7F03" w:rsidRDefault="0004233E" w:rsidP="0004233E">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 xml:space="preserve"> </w:t>
      </w:r>
    </w:p>
    <w:p w14:paraId="1DE7193C" w14:textId="77777777" w:rsidR="0004233E" w:rsidRDefault="0004233E" w:rsidP="0004233E">
      <w:pPr>
        <w:shd w:val="clear" w:color="auto" w:fill="FFFFFF"/>
        <w:spacing w:after="0" w:line="240" w:lineRule="auto"/>
        <w:ind w:right="-284" w:firstLine="567"/>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 </w:t>
      </w:r>
      <w:r w:rsidRPr="003C7F03">
        <w:rPr>
          <w:rFonts w:ascii="Times New Roman" w:eastAsia="Times New Roman" w:hAnsi="Times New Roman" w:cs="Times New Roman"/>
          <w:b/>
          <w:sz w:val="28"/>
          <w:szCs w:val="28"/>
          <w:lang w:val="uk-UA" w:eastAsia="ru-RU"/>
        </w:rPr>
        <w:t>Оцінка встановлених обставин та мотиви прийнятого рішення</w:t>
      </w:r>
    </w:p>
    <w:p w14:paraId="45BFC539" w14:textId="77777777" w:rsidR="0004233E" w:rsidRPr="003C7F03" w:rsidRDefault="0004233E" w:rsidP="0004233E">
      <w:pPr>
        <w:shd w:val="clear" w:color="auto" w:fill="FFFFFF"/>
        <w:spacing w:after="0" w:line="240" w:lineRule="auto"/>
        <w:ind w:right="-284" w:firstLine="567"/>
        <w:jc w:val="both"/>
        <w:rPr>
          <w:rFonts w:ascii="Times New Roman" w:eastAsia="Times New Roman" w:hAnsi="Times New Roman" w:cs="Times New Roman"/>
          <w:b/>
          <w:sz w:val="28"/>
          <w:szCs w:val="28"/>
          <w:lang w:val="uk-UA" w:eastAsia="ru-RU"/>
        </w:rPr>
      </w:pPr>
    </w:p>
    <w:p w14:paraId="68FDFEE9" w14:textId="079D75D1" w:rsidR="0004233E" w:rsidRDefault="0004233E" w:rsidP="0004233E">
      <w:pPr>
        <w:tabs>
          <w:tab w:val="left" w:pos="567"/>
        </w:tabs>
        <w:spacing w:after="0" w:line="240" w:lineRule="auto"/>
        <w:ind w:right="-284"/>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ab/>
      </w:r>
      <w:r>
        <w:rPr>
          <w:rFonts w:ascii="Times New Roman" w:eastAsia="Calibri" w:hAnsi="Times New Roman" w:cs="Times New Roman"/>
          <w:sz w:val="28"/>
          <w:szCs w:val="28"/>
          <w:lang w:val="uk-UA"/>
        </w:rPr>
        <w:t xml:space="preserve"> </w:t>
      </w:r>
      <w:r w:rsidRPr="003C7F03">
        <w:rPr>
          <w:rFonts w:ascii="Times New Roman" w:eastAsia="Calibri" w:hAnsi="Times New Roman" w:cs="Times New Roman"/>
          <w:sz w:val="28"/>
          <w:szCs w:val="28"/>
          <w:lang w:val="uk-UA"/>
        </w:rPr>
        <w:t xml:space="preserve">Дисциплінарна скарга </w:t>
      </w:r>
      <w:r w:rsidR="00C56B9C">
        <w:rPr>
          <w:rFonts w:ascii="Times New Roman" w:eastAsia="Calibri" w:hAnsi="Times New Roman" w:cs="Times New Roman"/>
          <w:sz w:val="28"/>
          <w:szCs w:val="28"/>
          <w:lang w:val="uk-UA"/>
        </w:rPr>
        <w:t>ОСОБА 1 та ОСОБА 2</w:t>
      </w:r>
      <w:r w:rsidR="00C56B9C" w:rsidRPr="003C7F03">
        <w:rPr>
          <w:rFonts w:ascii="Times New Roman" w:eastAsia="Calibri" w:hAnsi="Times New Roman" w:cs="Times New Roman"/>
          <w:sz w:val="28"/>
          <w:szCs w:val="28"/>
          <w:lang w:val="uk-UA"/>
        </w:rPr>
        <w:t xml:space="preserve"> </w:t>
      </w:r>
      <w:r w:rsidRPr="003C7F03">
        <w:rPr>
          <w:rFonts w:ascii="Times New Roman" w:eastAsia="Calibri" w:hAnsi="Times New Roman" w:cs="Times New Roman"/>
          <w:sz w:val="28"/>
          <w:szCs w:val="28"/>
          <w:lang w:val="uk-UA"/>
        </w:rPr>
        <w:t>стосується рішень, дій (бездіяльності) прокурора, вчинених (допущених) в межах кримінального процесу.</w:t>
      </w:r>
    </w:p>
    <w:p w14:paraId="73291D5D" w14:textId="77777777" w:rsidR="0004233E" w:rsidRPr="006B4C88" w:rsidRDefault="0004233E" w:rsidP="0004233E">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Відповідно до частини другої статті 46 Закону № 1697-</w:t>
      </w:r>
      <w:r w:rsidRPr="006B4C88">
        <w:rPr>
          <w:rFonts w:ascii="Times New Roman" w:eastAsia="Calibri" w:hAnsi="Times New Roman" w:cs="Times New Roman"/>
          <w:sz w:val="28"/>
          <w:szCs w:val="28"/>
          <w:lang w:val="en-US"/>
        </w:rPr>
        <w:t>V</w:t>
      </w:r>
      <w:r w:rsidRPr="006B4C88">
        <w:rPr>
          <w:rFonts w:ascii="Times New Roman" w:eastAsia="Calibri" w:hAnsi="Times New Roman" w:cs="Times New Roman"/>
          <w:sz w:val="28"/>
          <w:szCs w:val="28"/>
          <w:lang w:val="uk-UA"/>
        </w:rPr>
        <w:t>ІІ член Комісії своїм вмотивованим рішенням відмовляє у відкритті дисциплінарного провадження, якщо наявні підстави, визначені пунктами 1–5 частини другої статті 46 Закону № 1697-</w:t>
      </w:r>
      <w:r w:rsidRPr="006B4C88">
        <w:rPr>
          <w:rFonts w:ascii="Times New Roman" w:eastAsia="Calibri" w:hAnsi="Times New Roman" w:cs="Times New Roman"/>
          <w:sz w:val="28"/>
          <w:szCs w:val="28"/>
          <w:lang w:val="en-US"/>
        </w:rPr>
        <w:t>V</w:t>
      </w:r>
      <w:r w:rsidRPr="006B4C88">
        <w:rPr>
          <w:rFonts w:ascii="Times New Roman" w:eastAsia="Calibri" w:hAnsi="Times New Roman" w:cs="Times New Roman"/>
          <w:sz w:val="28"/>
          <w:szCs w:val="28"/>
          <w:lang w:val="uk-UA"/>
        </w:rPr>
        <w:t>ІІ.</w:t>
      </w:r>
    </w:p>
    <w:p w14:paraId="0B586822" w14:textId="77777777" w:rsidR="0004233E" w:rsidRPr="006B4C88" w:rsidRDefault="0004233E" w:rsidP="0004233E">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Виходячи з цієї норми, спочатку мають встановлюватись підстави для відмови у відкритті провадження і лише за їх відсутності приймається рішення про відкриття дисциплінарного провадження.</w:t>
      </w:r>
    </w:p>
    <w:p w14:paraId="599F90D4" w14:textId="77777777" w:rsidR="0004233E" w:rsidRPr="006B4C88" w:rsidRDefault="0004233E" w:rsidP="0004233E">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598402DC" w14:textId="77777777" w:rsidR="0004233E" w:rsidRPr="006B4C88" w:rsidRDefault="0004233E" w:rsidP="0004233E">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Комплексно проаналізувавши сукупність всіх обставин, викладених у дисциплінарній скарзі, вважаю, що вона не містить конкретних відомостей про наявність дисциплінарного проступку</w:t>
      </w:r>
      <w:r>
        <w:rPr>
          <w:rFonts w:ascii="Times New Roman" w:eastAsia="Calibri" w:hAnsi="Times New Roman" w:cs="Times New Roman"/>
          <w:sz w:val="28"/>
          <w:szCs w:val="28"/>
          <w:lang w:val="uk-UA"/>
        </w:rPr>
        <w:t xml:space="preserve"> в діях</w:t>
      </w:r>
      <w:r w:rsidRPr="006B4C88">
        <w:rPr>
          <w:rFonts w:ascii="Times New Roman" w:eastAsia="Calibri" w:hAnsi="Times New Roman" w:cs="Times New Roman"/>
          <w:sz w:val="28"/>
          <w:szCs w:val="28"/>
          <w:lang w:val="uk-UA"/>
        </w:rPr>
        <w:t xml:space="preserve"> прокурор</w:t>
      </w:r>
      <w:r w:rsidR="00135913">
        <w:rPr>
          <w:rFonts w:ascii="Times New Roman" w:eastAsia="Calibri" w:hAnsi="Times New Roman" w:cs="Times New Roman"/>
          <w:sz w:val="28"/>
          <w:szCs w:val="28"/>
          <w:lang w:val="uk-UA"/>
        </w:rPr>
        <w:t>ів</w:t>
      </w:r>
      <w:r>
        <w:rPr>
          <w:rFonts w:ascii="Times New Roman" w:eastAsia="Calibri" w:hAnsi="Times New Roman" w:cs="Times New Roman"/>
          <w:sz w:val="28"/>
          <w:szCs w:val="28"/>
          <w:lang w:val="uk-UA"/>
        </w:rPr>
        <w:t xml:space="preserve"> </w:t>
      </w:r>
      <w:r w:rsidR="00135913">
        <w:rPr>
          <w:rFonts w:ascii="Times New Roman" w:eastAsia="Calibri" w:hAnsi="Times New Roman" w:cs="Times New Roman"/>
          <w:sz w:val="28"/>
          <w:szCs w:val="28"/>
          <w:lang w:val="uk-UA"/>
        </w:rPr>
        <w:t>Біжка</w:t>
      </w:r>
      <w:r w:rsidR="00142D0C">
        <w:rPr>
          <w:rFonts w:ascii="Times New Roman" w:eastAsia="Calibri" w:hAnsi="Times New Roman" w:cs="Times New Roman"/>
          <w:sz w:val="28"/>
          <w:szCs w:val="28"/>
          <w:lang w:val="uk-UA"/>
        </w:rPr>
        <w:t> </w:t>
      </w:r>
      <w:r w:rsidR="00135913">
        <w:rPr>
          <w:rFonts w:ascii="Times New Roman" w:eastAsia="Calibri" w:hAnsi="Times New Roman" w:cs="Times New Roman"/>
          <w:sz w:val="28"/>
          <w:szCs w:val="28"/>
          <w:lang w:val="uk-UA"/>
        </w:rPr>
        <w:t>С.В. та Вахітова</w:t>
      </w:r>
      <w:r w:rsidR="00142D0C">
        <w:rPr>
          <w:rFonts w:ascii="Times New Roman" w:eastAsia="Calibri" w:hAnsi="Times New Roman" w:cs="Times New Roman"/>
          <w:sz w:val="28"/>
          <w:szCs w:val="28"/>
          <w:lang w:val="uk-UA"/>
        </w:rPr>
        <w:t> </w:t>
      </w:r>
      <w:r w:rsidR="00135913">
        <w:rPr>
          <w:rFonts w:ascii="Times New Roman" w:eastAsia="Calibri" w:hAnsi="Times New Roman" w:cs="Times New Roman"/>
          <w:sz w:val="28"/>
          <w:szCs w:val="28"/>
          <w:lang w:val="uk-UA"/>
        </w:rPr>
        <w:t>Р.Ф.</w:t>
      </w:r>
    </w:p>
    <w:p w14:paraId="386E96B4" w14:textId="3073F120" w:rsidR="0004233E" w:rsidRPr="006B4C88" w:rsidRDefault="0004233E" w:rsidP="0004233E">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lastRenderedPageBreak/>
        <w:t>Доводи дисциплінарної скарги є такими, що не знайшли свого підтвердження, оскільки твердження скаржник</w:t>
      </w:r>
      <w:r w:rsidR="00135913">
        <w:rPr>
          <w:rFonts w:ascii="Times New Roman" w:eastAsia="Calibri" w:hAnsi="Times New Roman" w:cs="Times New Roman"/>
          <w:sz w:val="28"/>
          <w:szCs w:val="28"/>
          <w:lang w:val="uk-UA"/>
        </w:rPr>
        <w:t>ів</w:t>
      </w:r>
      <w:r w:rsidRPr="006B4C88">
        <w:rPr>
          <w:rFonts w:ascii="Times New Roman" w:eastAsia="Calibri" w:hAnsi="Times New Roman" w:cs="Times New Roman"/>
          <w:sz w:val="28"/>
          <w:szCs w:val="28"/>
          <w:lang w:val="uk-UA"/>
        </w:rPr>
        <w:t xml:space="preserve"> про вчинення </w:t>
      </w:r>
      <w:r>
        <w:rPr>
          <w:rFonts w:ascii="Times New Roman" w:eastAsia="Calibri" w:hAnsi="Times New Roman" w:cs="Times New Roman"/>
          <w:sz w:val="28"/>
          <w:szCs w:val="28"/>
          <w:lang w:val="uk-UA"/>
        </w:rPr>
        <w:t>прокурор</w:t>
      </w:r>
      <w:r w:rsidR="00135913">
        <w:rPr>
          <w:rFonts w:ascii="Times New Roman" w:eastAsia="Calibri" w:hAnsi="Times New Roman" w:cs="Times New Roman"/>
          <w:sz w:val="28"/>
          <w:szCs w:val="28"/>
          <w:lang w:val="uk-UA"/>
        </w:rPr>
        <w:t>а</w:t>
      </w:r>
      <w:r>
        <w:rPr>
          <w:rFonts w:ascii="Times New Roman" w:eastAsia="Calibri" w:hAnsi="Times New Roman" w:cs="Times New Roman"/>
          <w:sz w:val="28"/>
          <w:szCs w:val="28"/>
          <w:lang w:val="uk-UA"/>
        </w:rPr>
        <w:t>м</w:t>
      </w:r>
      <w:r w:rsidR="00135913">
        <w:rPr>
          <w:rFonts w:ascii="Times New Roman" w:eastAsia="Calibri" w:hAnsi="Times New Roman" w:cs="Times New Roman"/>
          <w:sz w:val="28"/>
          <w:szCs w:val="28"/>
          <w:lang w:val="uk-UA"/>
        </w:rPr>
        <w:t>и</w:t>
      </w:r>
      <w:r w:rsidR="001A4B8B">
        <w:rPr>
          <w:rFonts w:ascii="Times New Roman" w:eastAsia="Calibri" w:hAnsi="Times New Roman" w:cs="Times New Roman"/>
          <w:sz w:val="28"/>
          <w:szCs w:val="28"/>
          <w:lang w:val="uk-UA"/>
        </w:rPr>
        <w:t> </w:t>
      </w:r>
      <w:r w:rsidR="00135913">
        <w:rPr>
          <w:rFonts w:ascii="Times New Roman" w:eastAsia="Calibri" w:hAnsi="Times New Roman" w:cs="Times New Roman"/>
          <w:sz w:val="28"/>
          <w:szCs w:val="28"/>
          <w:lang w:val="uk-UA"/>
        </w:rPr>
        <w:t>Біжком</w:t>
      </w:r>
      <w:r w:rsidR="00142D0C">
        <w:rPr>
          <w:rFonts w:ascii="Times New Roman" w:eastAsia="Calibri" w:hAnsi="Times New Roman" w:cs="Times New Roman"/>
          <w:sz w:val="28"/>
          <w:szCs w:val="28"/>
          <w:lang w:val="uk-UA"/>
        </w:rPr>
        <w:t> </w:t>
      </w:r>
      <w:r w:rsidR="00135913">
        <w:rPr>
          <w:rFonts w:ascii="Times New Roman" w:eastAsia="Calibri" w:hAnsi="Times New Roman" w:cs="Times New Roman"/>
          <w:sz w:val="28"/>
          <w:szCs w:val="28"/>
          <w:lang w:val="uk-UA"/>
        </w:rPr>
        <w:t>С.В. та Вахітовим</w:t>
      </w:r>
      <w:r w:rsidR="00142D0C">
        <w:rPr>
          <w:rFonts w:ascii="Times New Roman" w:eastAsia="Calibri" w:hAnsi="Times New Roman" w:cs="Times New Roman"/>
          <w:sz w:val="28"/>
          <w:szCs w:val="28"/>
          <w:lang w:val="uk-UA"/>
        </w:rPr>
        <w:t> </w:t>
      </w:r>
      <w:r w:rsidR="00135913">
        <w:rPr>
          <w:rFonts w:ascii="Times New Roman" w:eastAsia="Calibri" w:hAnsi="Times New Roman" w:cs="Times New Roman"/>
          <w:sz w:val="28"/>
          <w:szCs w:val="28"/>
          <w:lang w:val="uk-UA"/>
        </w:rPr>
        <w:t xml:space="preserve">Р.Ф. </w:t>
      </w:r>
      <w:r w:rsidRPr="006B4C88">
        <w:rPr>
          <w:rFonts w:ascii="Times New Roman" w:eastAsia="Calibri" w:hAnsi="Times New Roman" w:cs="Times New Roman"/>
          <w:sz w:val="28"/>
          <w:szCs w:val="28"/>
          <w:lang w:val="uk-UA"/>
        </w:rPr>
        <w:t>у кримінальн</w:t>
      </w:r>
      <w:r>
        <w:rPr>
          <w:rFonts w:ascii="Times New Roman" w:eastAsia="Calibri" w:hAnsi="Times New Roman" w:cs="Times New Roman"/>
          <w:sz w:val="28"/>
          <w:szCs w:val="28"/>
          <w:lang w:val="uk-UA"/>
        </w:rPr>
        <w:t>ому</w:t>
      </w:r>
      <w:r w:rsidRPr="006B4C88">
        <w:rPr>
          <w:rFonts w:ascii="Times New Roman" w:eastAsia="Calibri" w:hAnsi="Times New Roman" w:cs="Times New Roman"/>
          <w:sz w:val="28"/>
          <w:szCs w:val="28"/>
          <w:lang w:val="uk-UA"/>
        </w:rPr>
        <w:t xml:space="preserve"> провадженн</w:t>
      </w:r>
      <w:r>
        <w:rPr>
          <w:rFonts w:ascii="Times New Roman" w:eastAsia="Calibri" w:hAnsi="Times New Roman" w:cs="Times New Roman"/>
          <w:sz w:val="28"/>
          <w:szCs w:val="28"/>
          <w:lang w:val="uk-UA"/>
        </w:rPr>
        <w:t>і</w:t>
      </w:r>
      <w:r w:rsidRPr="006B4C88">
        <w:rPr>
          <w:rFonts w:ascii="Times New Roman" w:eastAsia="Calibri" w:hAnsi="Times New Roman" w:cs="Times New Roman"/>
          <w:sz w:val="28"/>
          <w:szCs w:val="28"/>
          <w:lang w:val="uk-UA"/>
        </w:rPr>
        <w:t xml:space="preserve"> </w:t>
      </w:r>
      <w:r w:rsidR="00C56B9C">
        <w:rPr>
          <w:rFonts w:ascii="Times New Roman" w:hAnsi="Times New Roman"/>
          <w:i/>
          <w:iCs/>
          <w:sz w:val="28"/>
          <w:szCs w:val="28"/>
        </w:rPr>
        <w:t>№ конфіденційна інформація</w:t>
      </w:r>
      <w:r w:rsidR="00C56B9C">
        <w:rPr>
          <w:rFonts w:ascii="Times New Roman" w:hAnsi="Times New Roman"/>
          <w:sz w:val="28"/>
          <w:szCs w:val="28"/>
        </w:rPr>
        <w:t xml:space="preserve"> </w:t>
      </w:r>
      <w:r w:rsidRPr="006B4C88">
        <w:rPr>
          <w:rFonts w:ascii="Times New Roman" w:eastAsia="Calibri" w:hAnsi="Times New Roman" w:cs="Times New Roman"/>
          <w:sz w:val="28"/>
          <w:szCs w:val="28"/>
          <w:lang w:val="uk-UA"/>
        </w:rPr>
        <w:t xml:space="preserve"> дій, які є підставою для притягнення </w:t>
      </w:r>
      <w:r w:rsidR="007C1CDE">
        <w:rPr>
          <w:rFonts w:ascii="Times New Roman" w:eastAsia="Calibri" w:hAnsi="Times New Roman" w:cs="Times New Roman"/>
          <w:sz w:val="28"/>
          <w:szCs w:val="28"/>
          <w:lang w:val="uk-UA"/>
        </w:rPr>
        <w:t>їх</w:t>
      </w:r>
      <w:r w:rsidRPr="006B4C88">
        <w:rPr>
          <w:rFonts w:ascii="Times New Roman" w:eastAsia="Calibri" w:hAnsi="Times New Roman" w:cs="Times New Roman"/>
          <w:sz w:val="28"/>
          <w:szCs w:val="28"/>
          <w:lang w:val="uk-UA"/>
        </w:rPr>
        <w:t xml:space="preserve"> до дисциплінарної відповідальності згідно з пунктом 1 частини першої статті 43 Закону № 1697-</w:t>
      </w:r>
      <w:r w:rsidRPr="006B4C88">
        <w:rPr>
          <w:rFonts w:ascii="Times New Roman" w:eastAsia="Calibri" w:hAnsi="Times New Roman" w:cs="Times New Roman"/>
          <w:sz w:val="28"/>
          <w:szCs w:val="28"/>
          <w:lang w:val="en-US"/>
        </w:rPr>
        <w:t>V</w:t>
      </w:r>
      <w:r w:rsidRPr="006B4C88">
        <w:rPr>
          <w:rFonts w:ascii="Times New Roman" w:eastAsia="Calibri" w:hAnsi="Times New Roman" w:cs="Times New Roman"/>
          <w:sz w:val="28"/>
          <w:szCs w:val="28"/>
          <w:lang w:val="uk-UA"/>
        </w:rPr>
        <w:t>ІІ, є суб’єктивним.</w:t>
      </w:r>
    </w:p>
    <w:p w14:paraId="059836A2" w14:textId="77777777" w:rsidR="0004233E" w:rsidRPr="006B4C88" w:rsidRDefault="0004233E" w:rsidP="0004233E">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Дії прокурор</w:t>
      </w:r>
      <w:r w:rsidR="007C1CDE">
        <w:rPr>
          <w:rFonts w:ascii="Times New Roman" w:eastAsia="Calibri" w:hAnsi="Times New Roman" w:cs="Times New Roman"/>
          <w:sz w:val="28"/>
          <w:szCs w:val="28"/>
          <w:lang w:val="uk-UA"/>
        </w:rPr>
        <w:t>ів</w:t>
      </w:r>
      <w:r>
        <w:rPr>
          <w:rFonts w:ascii="Times New Roman" w:eastAsia="Calibri" w:hAnsi="Times New Roman" w:cs="Times New Roman"/>
          <w:sz w:val="28"/>
          <w:szCs w:val="28"/>
          <w:lang w:val="uk-UA"/>
        </w:rPr>
        <w:t xml:space="preserve"> </w:t>
      </w:r>
      <w:r w:rsidR="007C1CDE">
        <w:rPr>
          <w:rFonts w:ascii="Times New Roman" w:eastAsia="Calibri" w:hAnsi="Times New Roman" w:cs="Times New Roman"/>
          <w:sz w:val="28"/>
          <w:szCs w:val="28"/>
          <w:lang w:val="uk-UA"/>
        </w:rPr>
        <w:t>Біжка С.В. та Вахітова Р.Ф.</w:t>
      </w:r>
      <w:r w:rsidRPr="006B4C88">
        <w:rPr>
          <w:rFonts w:ascii="Times New Roman" w:eastAsia="Calibri" w:hAnsi="Times New Roman" w:cs="Times New Roman"/>
          <w:sz w:val="28"/>
          <w:szCs w:val="28"/>
          <w:lang w:val="uk-UA"/>
        </w:rPr>
        <w:t xml:space="preserve"> слід розглядати через призму їх відповідності чи невідповідності вимогам законів та нормативно-правових актів.</w:t>
      </w:r>
    </w:p>
    <w:p w14:paraId="3B74A404" w14:textId="77777777" w:rsidR="0004233E" w:rsidRPr="006B4C88" w:rsidRDefault="0004233E" w:rsidP="0004233E">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Правові засади організації і діяльності прокуратури України, статус прокурорів, загальні права і обов’язки прокурора визначено Законом.</w:t>
      </w:r>
    </w:p>
    <w:p w14:paraId="04C50C04" w14:textId="77777777" w:rsidR="0004233E" w:rsidRDefault="0004233E" w:rsidP="0004233E">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Відповідно до частини третьої, пункту 3 частини четвертої статті 19 Закону № 1697-</w:t>
      </w:r>
      <w:r w:rsidRPr="006B4C88">
        <w:rPr>
          <w:rFonts w:ascii="Times New Roman" w:eastAsia="Calibri" w:hAnsi="Times New Roman" w:cs="Times New Roman"/>
          <w:sz w:val="28"/>
          <w:szCs w:val="28"/>
          <w:lang w:val="en-US"/>
        </w:rPr>
        <w:t>V</w:t>
      </w:r>
      <w:r w:rsidRPr="006B4C88">
        <w:rPr>
          <w:rFonts w:ascii="Times New Roman" w:eastAsia="Calibri" w:hAnsi="Times New Roman" w:cs="Times New Roman"/>
          <w:sz w:val="28"/>
          <w:szCs w:val="28"/>
          <w:lang w:val="uk-UA"/>
        </w:rPr>
        <w:t xml:space="preserve">ІІ прокурор зобов’язаний неухильно додержуватися присяги прокурора, а також діяти лише на підставі, в межах та у спосіб, що передбачені Конституцією та законами України. </w:t>
      </w:r>
    </w:p>
    <w:p w14:paraId="166AB1C6" w14:textId="77777777" w:rsidR="0004233E" w:rsidRPr="002F013D" w:rsidRDefault="0004233E" w:rsidP="0004233E">
      <w:pPr>
        <w:tabs>
          <w:tab w:val="left" w:pos="567"/>
        </w:tabs>
        <w:spacing w:after="0" w:line="240" w:lineRule="auto"/>
        <w:ind w:right="-284" w:firstLine="709"/>
        <w:jc w:val="both"/>
        <w:rPr>
          <w:rFonts w:ascii="Times New Roman" w:eastAsia="Calibri" w:hAnsi="Times New Roman" w:cs="Times New Roman"/>
          <w:sz w:val="28"/>
          <w:szCs w:val="28"/>
          <w:lang w:val="uk-UA"/>
        </w:rPr>
      </w:pPr>
      <w:r w:rsidRPr="002F013D">
        <w:rPr>
          <w:rFonts w:ascii="Times New Roman" w:eastAsia="Calibri" w:hAnsi="Times New Roman" w:cs="Times New Roman"/>
          <w:sz w:val="28"/>
          <w:szCs w:val="28"/>
          <w:lang w:val="uk-UA"/>
        </w:rPr>
        <w:t>Прокурор в силу вимог ч</w:t>
      </w:r>
      <w:r>
        <w:rPr>
          <w:rFonts w:ascii="Times New Roman" w:eastAsia="Calibri" w:hAnsi="Times New Roman" w:cs="Times New Roman"/>
          <w:sz w:val="28"/>
          <w:szCs w:val="28"/>
          <w:lang w:val="uk-UA"/>
        </w:rPr>
        <w:t>астини</w:t>
      </w:r>
      <w:r w:rsidRPr="002F013D">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першої</w:t>
      </w:r>
      <w:r w:rsidRPr="002F013D">
        <w:rPr>
          <w:rFonts w:ascii="Times New Roman" w:eastAsia="Calibri" w:hAnsi="Times New Roman" w:cs="Times New Roman"/>
          <w:sz w:val="28"/>
          <w:szCs w:val="28"/>
          <w:lang w:val="uk-UA"/>
        </w:rPr>
        <w:t xml:space="preserve"> ст</w:t>
      </w:r>
      <w:r>
        <w:rPr>
          <w:rFonts w:ascii="Times New Roman" w:eastAsia="Calibri" w:hAnsi="Times New Roman" w:cs="Times New Roman"/>
          <w:sz w:val="28"/>
          <w:szCs w:val="28"/>
          <w:lang w:val="uk-UA"/>
        </w:rPr>
        <w:t>атті</w:t>
      </w:r>
      <w:r w:rsidRPr="002F013D">
        <w:rPr>
          <w:rFonts w:ascii="Times New Roman" w:eastAsia="Calibri" w:hAnsi="Times New Roman" w:cs="Times New Roman"/>
          <w:sz w:val="28"/>
          <w:szCs w:val="28"/>
          <w:lang w:val="uk-UA"/>
        </w:rPr>
        <w:t xml:space="preserve"> 36 КПК України, обстоюючи свої правові позиції, є самостійним у своїй процесуальній діяльності, втручання в яку осіб, що не мають на те законних повноважень, забороняється. Зазначене забезпечує засади рівності та змагальності сторін кримінального провадження.</w:t>
      </w:r>
    </w:p>
    <w:p w14:paraId="1632B4E0" w14:textId="77777777" w:rsidR="0004233E" w:rsidRPr="002F013D" w:rsidRDefault="0004233E" w:rsidP="0004233E">
      <w:pPr>
        <w:tabs>
          <w:tab w:val="left" w:pos="567"/>
        </w:tabs>
        <w:spacing w:after="0" w:line="240" w:lineRule="auto"/>
        <w:ind w:right="-284" w:firstLine="709"/>
        <w:jc w:val="both"/>
        <w:rPr>
          <w:rFonts w:ascii="Times New Roman" w:eastAsia="Calibri" w:hAnsi="Times New Roman" w:cs="Times New Roman"/>
          <w:sz w:val="28"/>
          <w:szCs w:val="28"/>
          <w:lang w:val="uk-UA"/>
        </w:rPr>
      </w:pPr>
      <w:r w:rsidRPr="002F013D">
        <w:rPr>
          <w:rFonts w:ascii="Times New Roman" w:eastAsia="Calibri" w:hAnsi="Times New Roman" w:cs="Times New Roman"/>
          <w:sz w:val="28"/>
          <w:szCs w:val="28"/>
          <w:lang w:val="uk-UA"/>
        </w:rPr>
        <w:t>Відповідно до вимог ч</w:t>
      </w:r>
      <w:r>
        <w:rPr>
          <w:rFonts w:ascii="Times New Roman" w:eastAsia="Calibri" w:hAnsi="Times New Roman" w:cs="Times New Roman"/>
          <w:sz w:val="28"/>
          <w:szCs w:val="28"/>
          <w:lang w:val="uk-UA"/>
        </w:rPr>
        <w:t>астини</w:t>
      </w:r>
      <w:r w:rsidRPr="002F013D">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другої</w:t>
      </w:r>
      <w:r w:rsidRPr="002F013D">
        <w:rPr>
          <w:rFonts w:ascii="Times New Roman" w:eastAsia="Calibri" w:hAnsi="Times New Roman" w:cs="Times New Roman"/>
          <w:sz w:val="28"/>
          <w:szCs w:val="28"/>
          <w:lang w:val="uk-UA"/>
        </w:rPr>
        <w:t xml:space="preserve"> ст</w:t>
      </w:r>
      <w:r>
        <w:rPr>
          <w:rFonts w:ascii="Times New Roman" w:eastAsia="Calibri" w:hAnsi="Times New Roman" w:cs="Times New Roman"/>
          <w:sz w:val="28"/>
          <w:szCs w:val="28"/>
          <w:lang w:val="uk-UA"/>
        </w:rPr>
        <w:t>атті</w:t>
      </w:r>
      <w:r w:rsidRPr="002F013D">
        <w:rPr>
          <w:rFonts w:ascii="Times New Roman" w:eastAsia="Calibri" w:hAnsi="Times New Roman" w:cs="Times New Roman"/>
          <w:sz w:val="28"/>
          <w:szCs w:val="28"/>
          <w:lang w:val="uk-UA"/>
        </w:rPr>
        <w:t xml:space="preserve"> 16 Закону</w:t>
      </w:r>
      <w:r>
        <w:rPr>
          <w:rFonts w:ascii="Times New Roman" w:eastAsia="Calibri" w:hAnsi="Times New Roman" w:cs="Times New Roman"/>
          <w:sz w:val="28"/>
          <w:szCs w:val="28"/>
          <w:lang w:val="uk-UA"/>
        </w:rPr>
        <w:t xml:space="preserve"> </w:t>
      </w:r>
      <w:r w:rsidRPr="006B4C88">
        <w:rPr>
          <w:rFonts w:ascii="Times New Roman" w:eastAsia="Calibri" w:hAnsi="Times New Roman" w:cs="Times New Roman"/>
          <w:sz w:val="28"/>
          <w:szCs w:val="28"/>
          <w:lang w:val="uk-UA"/>
        </w:rPr>
        <w:t>№ 1697-VII</w:t>
      </w:r>
      <w:r w:rsidRPr="002F013D">
        <w:rPr>
          <w:rFonts w:ascii="Times New Roman" w:eastAsia="Calibri" w:hAnsi="Times New Roman" w:cs="Times New Roman"/>
          <w:sz w:val="28"/>
          <w:szCs w:val="28"/>
          <w:lang w:val="uk-UA"/>
        </w:rPr>
        <w:t xml:space="preserve">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251B4D7" w14:textId="77777777" w:rsidR="0004233E" w:rsidRPr="002F013D" w:rsidRDefault="0004233E" w:rsidP="0004233E">
      <w:pPr>
        <w:tabs>
          <w:tab w:val="left" w:pos="567"/>
        </w:tabs>
        <w:spacing w:after="0" w:line="240" w:lineRule="auto"/>
        <w:ind w:right="-284" w:firstLine="709"/>
        <w:jc w:val="both"/>
        <w:rPr>
          <w:rFonts w:ascii="Times New Roman" w:eastAsia="Calibri" w:hAnsi="Times New Roman" w:cs="Times New Roman"/>
          <w:sz w:val="28"/>
          <w:szCs w:val="28"/>
          <w:lang w:val="uk-UA"/>
        </w:rPr>
      </w:pPr>
      <w:r w:rsidRPr="002F013D">
        <w:rPr>
          <w:rFonts w:ascii="Times New Roman" w:eastAsia="Calibri" w:hAnsi="Times New Roman" w:cs="Times New Roman"/>
          <w:sz w:val="28"/>
          <w:szCs w:val="28"/>
          <w:lang w:val="uk-UA"/>
        </w:rPr>
        <w:t>Дотриманням такої гарантії забезпечуються загальні засади діяльності прокуратури, передбачені ч</w:t>
      </w:r>
      <w:r>
        <w:rPr>
          <w:rFonts w:ascii="Times New Roman" w:eastAsia="Calibri" w:hAnsi="Times New Roman" w:cs="Times New Roman"/>
          <w:sz w:val="28"/>
          <w:szCs w:val="28"/>
          <w:lang w:val="uk-UA"/>
        </w:rPr>
        <w:t>астиною</w:t>
      </w:r>
      <w:r w:rsidRPr="002F013D">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першою</w:t>
      </w:r>
      <w:r w:rsidRPr="002F013D">
        <w:rPr>
          <w:rFonts w:ascii="Times New Roman" w:eastAsia="Calibri" w:hAnsi="Times New Roman" w:cs="Times New Roman"/>
          <w:sz w:val="28"/>
          <w:szCs w:val="28"/>
          <w:lang w:val="uk-UA"/>
        </w:rPr>
        <w:t xml:space="preserve"> ст</w:t>
      </w:r>
      <w:r>
        <w:rPr>
          <w:rFonts w:ascii="Times New Roman" w:eastAsia="Calibri" w:hAnsi="Times New Roman" w:cs="Times New Roman"/>
          <w:sz w:val="28"/>
          <w:szCs w:val="28"/>
          <w:lang w:val="uk-UA"/>
        </w:rPr>
        <w:t>атті</w:t>
      </w:r>
      <w:r w:rsidRPr="002F013D">
        <w:rPr>
          <w:rFonts w:ascii="Times New Roman" w:eastAsia="Calibri" w:hAnsi="Times New Roman" w:cs="Times New Roman"/>
          <w:sz w:val="28"/>
          <w:szCs w:val="28"/>
          <w:lang w:val="uk-UA"/>
        </w:rPr>
        <w:t xml:space="preserve"> 3 Закону</w:t>
      </w:r>
      <w:r>
        <w:rPr>
          <w:rFonts w:ascii="Times New Roman" w:eastAsia="Calibri" w:hAnsi="Times New Roman" w:cs="Times New Roman"/>
          <w:sz w:val="28"/>
          <w:szCs w:val="28"/>
          <w:lang w:val="uk-UA"/>
        </w:rPr>
        <w:t xml:space="preserve"> </w:t>
      </w:r>
      <w:r w:rsidRPr="006B4C88">
        <w:rPr>
          <w:rFonts w:ascii="Times New Roman" w:eastAsia="Calibri" w:hAnsi="Times New Roman" w:cs="Times New Roman"/>
          <w:sz w:val="28"/>
          <w:szCs w:val="28"/>
          <w:lang w:val="uk-UA"/>
        </w:rPr>
        <w:t>№ 1697-VII</w:t>
      </w:r>
      <w:r w:rsidRPr="002F013D">
        <w:rPr>
          <w:rFonts w:ascii="Times New Roman" w:eastAsia="Calibri" w:hAnsi="Times New Roman" w:cs="Times New Roman"/>
          <w:sz w:val="28"/>
          <w:szCs w:val="28"/>
          <w:lang w:val="uk-UA"/>
        </w:rPr>
        <w:t>, зокрема щодо незалежності прокурорів.</w:t>
      </w:r>
    </w:p>
    <w:p w14:paraId="0393702E" w14:textId="77777777" w:rsidR="0004233E" w:rsidRPr="006B4C88" w:rsidRDefault="0004233E" w:rsidP="0004233E">
      <w:pPr>
        <w:widowControl w:val="0"/>
        <w:spacing w:after="0" w:line="240" w:lineRule="auto"/>
        <w:ind w:right="-284" w:firstLine="708"/>
        <w:jc w:val="both"/>
        <w:rPr>
          <w:rFonts w:ascii="Times New Roman" w:eastAsia="Calibri" w:hAnsi="Times New Roman" w:cs="Times New Roman"/>
          <w:sz w:val="28"/>
          <w:szCs w:val="28"/>
          <w:lang w:val="uk-UA"/>
        </w:rPr>
      </w:pPr>
      <w:r w:rsidRPr="006B4C88">
        <w:rPr>
          <w:rFonts w:ascii="Times New Roman" w:eastAsia="Times New Roman" w:hAnsi="Times New Roman" w:cs="Times New Roman"/>
          <w:sz w:val="28"/>
          <w:szCs w:val="28"/>
          <w:lang w:val="uk-UA" w:eastAsia="ru-RU"/>
        </w:rPr>
        <w:t xml:space="preserve">Згідно статті 45 Закону </w:t>
      </w:r>
      <w:r w:rsidRPr="006B4C88">
        <w:rPr>
          <w:rFonts w:ascii="Times New Roman" w:eastAsia="Calibri" w:hAnsi="Times New Roman" w:cs="Times New Roman"/>
          <w:sz w:val="28"/>
          <w:szCs w:val="28"/>
          <w:lang w:val="uk-UA"/>
        </w:rPr>
        <w:t>№ 1697-VII дисциплінарне провадження – це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w:t>
      </w:r>
    </w:p>
    <w:p w14:paraId="4A43408B" w14:textId="5738AAC9" w:rsidR="007C1CDE" w:rsidRDefault="0004233E" w:rsidP="007C1CDE">
      <w:pPr>
        <w:widowControl w:val="0"/>
        <w:spacing w:after="0" w:line="240" w:lineRule="auto"/>
        <w:ind w:right="-284" w:firstLine="708"/>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Із наведених скаржник</w:t>
      </w:r>
      <w:r w:rsidR="007C1CDE">
        <w:rPr>
          <w:rFonts w:ascii="Times New Roman" w:eastAsia="Calibri" w:hAnsi="Times New Roman" w:cs="Times New Roman"/>
          <w:sz w:val="28"/>
          <w:szCs w:val="28"/>
          <w:lang w:val="uk-UA"/>
        </w:rPr>
        <w:t>а</w:t>
      </w:r>
      <w:r w:rsidRPr="006B4C88">
        <w:rPr>
          <w:rFonts w:ascii="Times New Roman" w:eastAsia="Calibri" w:hAnsi="Times New Roman" w:cs="Times New Roman"/>
          <w:sz w:val="28"/>
          <w:szCs w:val="28"/>
          <w:lang w:val="uk-UA"/>
        </w:rPr>
        <w:t>м</w:t>
      </w:r>
      <w:r w:rsidR="007C1CDE">
        <w:rPr>
          <w:rFonts w:ascii="Times New Roman" w:eastAsia="Calibri" w:hAnsi="Times New Roman" w:cs="Times New Roman"/>
          <w:sz w:val="28"/>
          <w:szCs w:val="28"/>
          <w:lang w:val="uk-UA"/>
        </w:rPr>
        <w:t>и</w:t>
      </w:r>
      <w:r w:rsidRPr="006B4C88">
        <w:rPr>
          <w:rFonts w:ascii="Times New Roman" w:eastAsia="Calibri" w:hAnsi="Times New Roman" w:cs="Times New Roman"/>
          <w:sz w:val="28"/>
          <w:szCs w:val="28"/>
          <w:lang w:val="uk-UA"/>
        </w:rPr>
        <w:t xml:space="preserve"> доводів та додатків до скарги не вбачається, що прокурор</w:t>
      </w:r>
      <w:r w:rsidR="007C1CDE">
        <w:rPr>
          <w:rFonts w:ascii="Times New Roman" w:eastAsia="Calibri" w:hAnsi="Times New Roman" w:cs="Times New Roman"/>
          <w:sz w:val="28"/>
          <w:szCs w:val="28"/>
          <w:lang w:val="uk-UA"/>
        </w:rPr>
        <w:t xml:space="preserve">и Біжко С.В. та Вахітов Р.Ф. </w:t>
      </w:r>
      <w:r w:rsidR="009520D0">
        <w:rPr>
          <w:rFonts w:ascii="Times New Roman" w:eastAsia="Calibri" w:hAnsi="Times New Roman" w:cs="Times New Roman"/>
          <w:sz w:val="28"/>
          <w:szCs w:val="28"/>
          <w:lang w:val="uk-UA"/>
        </w:rPr>
        <w:t>затягують</w:t>
      </w:r>
      <w:r w:rsidR="007C1CDE">
        <w:rPr>
          <w:rFonts w:ascii="Times New Roman" w:eastAsia="Calibri" w:hAnsi="Times New Roman" w:cs="Times New Roman"/>
          <w:sz w:val="28"/>
          <w:szCs w:val="28"/>
          <w:lang w:val="uk-UA"/>
        </w:rPr>
        <w:t xml:space="preserve"> здійсненн</w:t>
      </w:r>
      <w:r w:rsidR="009520D0">
        <w:rPr>
          <w:rFonts w:ascii="Times New Roman" w:eastAsia="Calibri" w:hAnsi="Times New Roman" w:cs="Times New Roman"/>
          <w:sz w:val="28"/>
          <w:szCs w:val="28"/>
          <w:lang w:val="uk-UA"/>
        </w:rPr>
        <w:t>я</w:t>
      </w:r>
      <w:r w:rsidR="007C1CDE">
        <w:rPr>
          <w:rFonts w:ascii="Times New Roman" w:eastAsia="Calibri" w:hAnsi="Times New Roman" w:cs="Times New Roman"/>
          <w:sz w:val="28"/>
          <w:szCs w:val="28"/>
          <w:lang w:val="uk-UA"/>
        </w:rPr>
        <w:t xml:space="preserve"> досудового розслідування у кримінальному провадженні </w:t>
      </w:r>
      <w:r w:rsidR="00C56B9C">
        <w:rPr>
          <w:rFonts w:ascii="Times New Roman" w:hAnsi="Times New Roman"/>
          <w:i/>
          <w:iCs/>
          <w:sz w:val="28"/>
          <w:szCs w:val="28"/>
        </w:rPr>
        <w:t>№ конфіденційна інформація</w:t>
      </w:r>
      <w:r w:rsidR="00C56B9C">
        <w:rPr>
          <w:rFonts w:ascii="Times New Roman" w:hAnsi="Times New Roman"/>
          <w:sz w:val="28"/>
          <w:szCs w:val="28"/>
        </w:rPr>
        <w:t xml:space="preserve"> </w:t>
      </w:r>
      <w:r w:rsidR="00142D0C">
        <w:rPr>
          <w:rFonts w:ascii="Times New Roman" w:eastAsia="Calibri" w:hAnsi="Times New Roman" w:cs="Times New Roman"/>
          <w:sz w:val="28"/>
          <w:szCs w:val="28"/>
          <w:lang w:val="uk-UA"/>
        </w:rPr>
        <w:t xml:space="preserve">та всупереч вимог статті 3 Закону </w:t>
      </w:r>
      <w:r w:rsidR="00142D0C" w:rsidRPr="006B4C88">
        <w:rPr>
          <w:rFonts w:ascii="Times New Roman" w:eastAsia="Calibri" w:hAnsi="Times New Roman" w:cs="Times New Roman"/>
          <w:sz w:val="28"/>
          <w:szCs w:val="28"/>
          <w:lang w:val="uk-UA"/>
        </w:rPr>
        <w:t>№ 1697-VII</w:t>
      </w:r>
      <w:r w:rsidR="00142D0C">
        <w:rPr>
          <w:rFonts w:ascii="Times New Roman" w:eastAsia="Calibri" w:hAnsi="Times New Roman" w:cs="Times New Roman"/>
          <w:sz w:val="28"/>
          <w:szCs w:val="28"/>
          <w:lang w:val="uk-UA"/>
        </w:rPr>
        <w:t xml:space="preserve"> та статей 3, 218, пункту 3 частини 1 статті 276 КПК України</w:t>
      </w:r>
      <w:r w:rsidR="009520D0">
        <w:rPr>
          <w:rFonts w:ascii="Times New Roman" w:eastAsia="Calibri" w:hAnsi="Times New Roman" w:cs="Times New Roman"/>
          <w:sz w:val="28"/>
          <w:szCs w:val="28"/>
          <w:lang w:val="uk-UA"/>
        </w:rPr>
        <w:t xml:space="preserve"> змінили його підслідність, чим позбавили можливості </w:t>
      </w:r>
      <w:r w:rsidR="000C5CE4">
        <w:rPr>
          <w:rFonts w:ascii="Times New Roman" w:eastAsia="Calibri" w:hAnsi="Times New Roman" w:cs="Times New Roman"/>
          <w:sz w:val="28"/>
          <w:szCs w:val="28"/>
          <w:lang w:val="uk-UA"/>
        </w:rPr>
        <w:t>відділенню</w:t>
      </w:r>
      <w:r w:rsidR="009520D0">
        <w:rPr>
          <w:rFonts w:ascii="Times New Roman" w:eastAsia="Calibri" w:hAnsi="Times New Roman" w:cs="Times New Roman"/>
          <w:sz w:val="28"/>
          <w:szCs w:val="28"/>
          <w:lang w:val="uk-UA"/>
        </w:rPr>
        <w:t xml:space="preserve"> ВП № 1 </w:t>
      </w:r>
      <w:r w:rsidR="002E564F">
        <w:rPr>
          <w:rFonts w:ascii="Times New Roman" w:eastAsia="Calibri" w:hAnsi="Times New Roman" w:cs="Times New Roman"/>
          <w:sz w:val="28"/>
          <w:szCs w:val="28"/>
          <w:lang w:val="uk-UA"/>
        </w:rPr>
        <w:t xml:space="preserve"> </w:t>
      </w:r>
      <w:r w:rsidR="000C5CE4">
        <w:rPr>
          <w:rFonts w:ascii="Times New Roman" w:eastAsia="Calibri" w:hAnsi="Times New Roman" w:cs="Times New Roman"/>
          <w:sz w:val="28"/>
          <w:szCs w:val="28"/>
          <w:lang w:val="uk-UA"/>
        </w:rPr>
        <w:t>Павлоградського РВП ГУНП в Дніпропетровській області  провести обшуки у підозрюваної особи та вручити їй обґрунтовано підозру у вчиненні злочину.</w:t>
      </w:r>
    </w:p>
    <w:p w14:paraId="110FF84E" w14:textId="77777777" w:rsidR="0004233E" w:rsidRPr="006B4C88" w:rsidRDefault="0004233E" w:rsidP="0004233E">
      <w:pPr>
        <w:widowControl w:val="0"/>
        <w:spacing w:after="0" w:line="240" w:lineRule="auto"/>
        <w:ind w:right="-284" w:firstLine="708"/>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 xml:space="preserve"> Разом з цим, у дисциплінарній скарзі відсутні конкретні порушення прокурор</w:t>
      </w:r>
      <w:r w:rsidR="002E564F">
        <w:rPr>
          <w:rFonts w:ascii="Times New Roman" w:eastAsia="Calibri" w:hAnsi="Times New Roman" w:cs="Times New Roman"/>
          <w:sz w:val="28"/>
          <w:szCs w:val="28"/>
          <w:lang w:val="uk-UA"/>
        </w:rPr>
        <w:t>ами</w:t>
      </w:r>
      <w:r w:rsidRPr="006B4C88">
        <w:rPr>
          <w:rFonts w:ascii="Times New Roman" w:eastAsia="Calibri" w:hAnsi="Times New Roman" w:cs="Times New Roman"/>
          <w:sz w:val="28"/>
          <w:szCs w:val="28"/>
          <w:lang w:val="uk-UA"/>
        </w:rPr>
        <w:t xml:space="preserve"> </w:t>
      </w:r>
      <w:r w:rsidR="002E564F">
        <w:rPr>
          <w:rFonts w:ascii="Times New Roman" w:eastAsia="Calibri" w:hAnsi="Times New Roman" w:cs="Times New Roman"/>
          <w:sz w:val="28"/>
          <w:szCs w:val="28"/>
          <w:lang w:val="uk-UA"/>
        </w:rPr>
        <w:t>Біжком С.В. та Вахітовим Р.Ф</w:t>
      </w:r>
      <w:r w:rsidR="001A4B8B">
        <w:rPr>
          <w:rFonts w:ascii="Times New Roman" w:eastAsia="Calibri" w:hAnsi="Times New Roman" w:cs="Times New Roman"/>
          <w:sz w:val="28"/>
          <w:szCs w:val="28"/>
          <w:lang w:val="uk-UA"/>
        </w:rPr>
        <w:t>.</w:t>
      </w:r>
      <w:r w:rsidRPr="006B4C88">
        <w:rPr>
          <w:rFonts w:ascii="Times New Roman" w:eastAsia="Calibri" w:hAnsi="Times New Roman" w:cs="Times New Roman"/>
          <w:sz w:val="28"/>
          <w:szCs w:val="28"/>
          <w:lang w:val="uk-UA"/>
        </w:rPr>
        <w:t xml:space="preserve"> службових обов’язків.</w:t>
      </w:r>
    </w:p>
    <w:p w14:paraId="2CB579B7" w14:textId="77777777" w:rsidR="0004233E" w:rsidRPr="006B4C88" w:rsidRDefault="0004233E" w:rsidP="0004233E">
      <w:pPr>
        <w:widowControl w:val="0"/>
        <w:spacing w:after="0" w:line="240" w:lineRule="auto"/>
        <w:ind w:right="-284" w:firstLine="708"/>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Документів, які б містили конкретизовані дані про неналежне виконання цим</w:t>
      </w:r>
      <w:r w:rsidR="002E564F">
        <w:rPr>
          <w:rFonts w:ascii="Times New Roman" w:eastAsia="Calibri" w:hAnsi="Times New Roman" w:cs="Times New Roman"/>
          <w:sz w:val="28"/>
          <w:szCs w:val="28"/>
          <w:lang w:val="uk-UA"/>
        </w:rPr>
        <w:t>и</w:t>
      </w:r>
      <w:r w:rsidRPr="006B4C88">
        <w:rPr>
          <w:rFonts w:ascii="Times New Roman" w:eastAsia="Calibri" w:hAnsi="Times New Roman" w:cs="Times New Roman"/>
          <w:sz w:val="28"/>
          <w:szCs w:val="28"/>
          <w:lang w:val="uk-UA"/>
        </w:rPr>
        <w:t xml:space="preserve"> прокурор</w:t>
      </w:r>
      <w:r w:rsidR="002E564F">
        <w:rPr>
          <w:rFonts w:ascii="Times New Roman" w:eastAsia="Calibri" w:hAnsi="Times New Roman" w:cs="Times New Roman"/>
          <w:sz w:val="28"/>
          <w:szCs w:val="28"/>
          <w:lang w:val="uk-UA"/>
        </w:rPr>
        <w:t>а</w:t>
      </w:r>
      <w:r>
        <w:rPr>
          <w:rFonts w:ascii="Times New Roman" w:eastAsia="Calibri" w:hAnsi="Times New Roman" w:cs="Times New Roman"/>
          <w:sz w:val="28"/>
          <w:szCs w:val="28"/>
          <w:lang w:val="uk-UA"/>
        </w:rPr>
        <w:t>м</w:t>
      </w:r>
      <w:r w:rsidR="002E564F">
        <w:rPr>
          <w:rFonts w:ascii="Times New Roman" w:eastAsia="Calibri" w:hAnsi="Times New Roman" w:cs="Times New Roman"/>
          <w:sz w:val="28"/>
          <w:szCs w:val="28"/>
          <w:lang w:val="uk-UA"/>
        </w:rPr>
        <w:t>и</w:t>
      </w:r>
      <w:r w:rsidRPr="006B4C88">
        <w:rPr>
          <w:rFonts w:ascii="Times New Roman" w:eastAsia="Calibri" w:hAnsi="Times New Roman" w:cs="Times New Roman"/>
          <w:sz w:val="28"/>
          <w:szCs w:val="28"/>
          <w:lang w:val="uk-UA"/>
        </w:rPr>
        <w:t xml:space="preserve"> службових обов’язків, а також судових рішень про визнання неправомірними </w:t>
      </w:r>
      <w:r w:rsidR="002E564F">
        <w:rPr>
          <w:rFonts w:ascii="Times New Roman" w:eastAsia="Calibri" w:hAnsi="Times New Roman" w:cs="Times New Roman"/>
          <w:sz w:val="28"/>
          <w:szCs w:val="28"/>
          <w:lang w:val="uk-UA"/>
        </w:rPr>
        <w:t>їх</w:t>
      </w:r>
      <w:r w:rsidRPr="006B4C88">
        <w:rPr>
          <w:rFonts w:ascii="Times New Roman" w:eastAsia="Calibri" w:hAnsi="Times New Roman" w:cs="Times New Roman"/>
          <w:sz w:val="28"/>
          <w:szCs w:val="28"/>
          <w:lang w:val="uk-UA"/>
        </w:rPr>
        <w:t xml:space="preserve"> дій до дисциплінарної скарги не долучено. </w:t>
      </w:r>
    </w:p>
    <w:p w14:paraId="490B2FDB" w14:textId="77777777" w:rsidR="0004233E" w:rsidRDefault="0004233E" w:rsidP="0004233E">
      <w:pPr>
        <w:widowControl w:val="0"/>
        <w:spacing w:after="0" w:line="240" w:lineRule="auto"/>
        <w:ind w:right="-284" w:firstLine="708"/>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 xml:space="preserve">Згідно з усталеною судовою практикою у справах, що виникають з відносин публічної служби, для встановлення наявності чи відсутності факту невиконання чи неналежного виконання прокурором посадових обов’язків має </w:t>
      </w:r>
      <w:r w:rsidRPr="006B4C88">
        <w:rPr>
          <w:rFonts w:ascii="Times New Roman" w:eastAsia="Calibri" w:hAnsi="Times New Roman" w:cs="Times New Roman"/>
          <w:sz w:val="28"/>
          <w:szCs w:val="28"/>
          <w:lang w:val="uk-UA"/>
        </w:rPr>
        <w:lastRenderedPageBreak/>
        <w:t>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12.07.2018  № 9901/565/18).</w:t>
      </w:r>
    </w:p>
    <w:p w14:paraId="4D37BE3F" w14:textId="77777777" w:rsidR="0004233E" w:rsidRPr="006B4C88" w:rsidRDefault="0004233E" w:rsidP="0004233E">
      <w:pPr>
        <w:widowControl w:val="0"/>
        <w:spacing w:after="0" w:line="240" w:lineRule="auto"/>
        <w:ind w:right="-284" w:firstLine="708"/>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Комісія не наділена повноваженнями надавати оцінку обставинам та фактам у кримінальному процесі, оцінювати висновки тощо.</w:t>
      </w:r>
    </w:p>
    <w:p w14:paraId="6E8A60FC" w14:textId="77777777" w:rsidR="0004233E" w:rsidRPr="006B4C88" w:rsidRDefault="0004233E" w:rsidP="0004233E">
      <w:pPr>
        <w:widowControl w:val="0"/>
        <w:spacing w:after="0" w:line="240" w:lineRule="auto"/>
        <w:ind w:right="-284" w:firstLine="708"/>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Як зазначено у рішенні Касаційного адміністративного суду у складі Верховного Суду від 21 червня 2018 року (справа № 9901/486/18) Комісія не повинна вирішувати питання кримінального провадження, яке здійснюється в межах досудового розслідування, а лише перевіряти викладені у дисциплінарній скарзі доводи на предмет дотримання вимог, що ставляться до посадових осіб органів прокуратури та наявності або відсутності в їх діях складу дисциплінарного проступку.</w:t>
      </w:r>
    </w:p>
    <w:p w14:paraId="4DB7852E" w14:textId="77777777" w:rsidR="0004233E" w:rsidRPr="006B4C88" w:rsidRDefault="0004233E" w:rsidP="0004233E">
      <w:pPr>
        <w:widowControl w:val="0"/>
        <w:spacing w:after="0" w:line="240" w:lineRule="auto"/>
        <w:ind w:right="-284" w:firstLine="708"/>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Незгода учасника процесу із рішеннями (діями) прокурорів не може автоматично мати наслідком їх дисциплінарну відповідальність.</w:t>
      </w:r>
    </w:p>
    <w:p w14:paraId="147D0344" w14:textId="77777777" w:rsidR="0004233E" w:rsidRPr="006B4C88" w:rsidRDefault="0004233E" w:rsidP="0004233E">
      <w:pPr>
        <w:widowControl w:val="0"/>
        <w:pBdr>
          <w:bottom w:val="single" w:sz="12" w:space="12" w:color="FFFFFF"/>
        </w:pBdr>
        <w:spacing w:after="0" w:line="240" w:lineRule="auto"/>
        <w:ind w:right="-284" w:firstLine="709"/>
        <w:jc w:val="both"/>
        <w:rPr>
          <w:rFonts w:ascii="Times New Roman" w:eastAsia="Calibri" w:hAnsi="Times New Roman" w:cs="Times New Roman"/>
          <w:sz w:val="28"/>
          <w:szCs w:val="28"/>
          <w:shd w:val="clear" w:color="auto" w:fill="FFFFFF"/>
          <w:lang w:val="uk-UA"/>
        </w:rPr>
      </w:pPr>
      <w:r w:rsidRPr="006B4C88">
        <w:rPr>
          <w:rFonts w:ascii="Times New Roman" w:eastAsia="Calibri" w:hAnsi="Times New Roman" w:cs="Times New Roman"/>
          <w:sz w:val="28"/>
          <w:szCs w:val="28"/>
          <w:shd w:val="clear" w:color="auto" w:fill="FFFFFF"/>
          <w:lang w:val="uk-UA"/>
        </w:rPr>
        <w:t>Щодо думки скаржник</w:t>
      </w:r>
      <w:r w:rsidR="001A4B8B">
        <w:rPr>
          <w:rFonts w:ascii="Times New Roman" w:eastAsia="Calibri" w:hAnsi="Times New Roman" w:cs="Times New Roman"/>
          <w:sz w:val="28"/>
          <w:szCs w:val="28"/>
          <w:shd w:val="clear" w:color="auto" w:fill="FFFFFF"/>
          <w:lang w:val="uk-UA"/>
        </w:rPr>
        <w:t>ів</w:t>
      </w:r>
      <w:r w:rsidRPr="006B4C88">
        <w:rPr>
          <w:rFonts w:ascii="Times New Roman" w:eastAsia="Calibri" w:hAnsi="Times New Roman" w:cs="Times New Roman"/>
          <w:sz w:val="28"/>
          <w:szCs w:val="28"/>
          <w:shd w:val="clear" w:color="auto" w:fill="FFFFFF"/>
          <w:lang w:val="uk-UA"/>
        </w:rPr>
        <w:t xml:space="preserve"> про вчинення </w:t>
      </w:r>
      <w:r w:rsidRPr="006B4C88">
        <w:rPr>
          <w:rFonts w:ascii="Times New Roman" w:eastAsia="Calibri" w:hAnsi="Times New Roman" w:cs="Times New Roman"/>
          <w:sz w:val="28"/>
          <w:szCs w:val="28"/>
          <w:lang w:val="uk-UA" w:eastAsia="ru-RU"/>
        </w:rPr>
        <w:t>прокурор</w:t>
      </w:r>
      <w:r w:rsidR="001A4B8B">
        <w:rPr>
          <w:rFonts w:ascii="Times New Roman" w:eastAsia="Calibri" w:hAnsi="Times New Roman" w:cs="Times New Roman"/>
          <w:sz w:val="28"/>
          <w:szCs w:val="28"/>
          <w:lang w:val="uk-UA" w:eastAsia="ru-RU"/>
        </w:rPr>
        <w:t xml:space="preserve">ами </w:t>
      </w:r>
      <w:r w:rsidR="001A4B8B">
        <w:rPr>
          <w:rFonts w:ascii="Times New Roman" w:eastAsia="Calibri" w:hAnsi="Times New Roman" w:cs="Times New Roman"/>
          <w:sz w:val="28"/>
          <w:szCs w:val="28"/>
          <w:lang w:val="uk-UA"/>
        </w:rPr>
        <w:t>Біжком С.В. та Вахітовим Р.Ф.</w:t>
      </w:r>
      <w:r w:rsidRPr="006B4C88">
        <w:rPr>
          <w:rFonts w:ascii="Times New Roman" w:eastAsia="Calibri" w:hAnsi="Times New Roman" w:cs="Times New Roman"/>
          <w:sz w:val="28"/>
          <w:szCs w:val="28"/>
          <w:lang w:val="uk-UA"/>
        </w:rPr>
        <w:t xml:space="preserve"> </w:t>
      </w:r>
      <w:r w:rsidRPr="006B4C88">
        <w:rPr>
          <w:rFonts w:ascii="Times New Roman" w:eastAsia="Calibri" w:hAnsi="Times New Roman" w:cs="Times New Roman"/>
          <w:sz w:val="28"/>
          <w:szCs w:val="28"/>
          <w:shd w:val="clear" w:color="auto" w:fill="FFFFFF"/>
          <w:lang w:val="uk-UA"/>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зазначити таке.</w:t>
      </w:r>
    </w:p>
    <w:p w14:paraId="1AF2FB1B" w14:textId="77777777" w:rsidR="0004233E" w:rsidRPr="006B4C88" w:rsidRDefault="0004233E" w:rsidP="0004233E">
      <w:pPr>
        <w:widowControl w:val="0"/>
        <w:pBdr>
          <w:bottom w:val="single" w:sz="12" w:space="12" w:color="FFFFFF"/>
        </w:pBdr>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 xml:space="preserve">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w:t>
      </w:r>
      <w:r w:rsidRPr="006B4C88">
        <w:rPr>
          <w:rFonts w:ascii="Times New Roman" w:eastAsia="Calibri" w:hAnsi="Times New Roman" w:cs="Times New Roman"/>
          <w:sz w:val="28"/>
          <w:szCs w:val="28"/>
          <w:lang w:val="uk-UA" w:eastAsia="uk-UA"/>
        </w:rPr>
        <w:t>та ненадання документів, які підтверджують, що прокурор не перебував у такому стані</w:t>
      </w:r>
      <w:r w:rsidRPr="006B4C88">
        <w:rPr>
          <w:rFonts w:ascii="Times New Roman" w:eastAsia="Calibri" w:hAnsi="Times New Roman" w:cs="Times New Roman"/>
          <w:sz w:val="28"/>
          <w:szCs w:val="28"/>
          <w:lang w:val="uk-UA"/>
        </w:rPr>
        <w:t>;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79D128B7" w14:textId="77777777" w:rsidR="00C575C4" w:rsidRDefault="0004233E" w:rsidP="00C575C4">
      <w:pPr>
        <w:widowControl w:val="0"/>
        <w:pBdr>
          <w:bottom w:val="single" w:sz="12" w:space="12" w:color="FFFFFF"/>
        </w:pBdr>
        <w:spacing w:after="0" w:line="240" w:lineRule="auto"/>
        <w:ind w:right="-284" w:firstLine="709"/>
        <w:jc w:val="both"/>
        <w:rPr>
          <w:rFonts w:ascii="Times New Roman" w:eastAsia="Calibri" w:hAnsi="Times New Roman" w:cs="Times New Roman"/>
          <w:sz w:val="28"/>
          <w:szCs w:val="28"/>
          <w:shd w:val="clear" w:color="auto" w:fill="FFFFFF"/>
          <w:lang w:val="uk-UA"/>
        </w:rPr>
      </w:pPr>
      <w:r w:rsidRPr="006B4C88">
        <w:rPr>
          <w:rFonts w:ascii="Times New Roman" w:eastAsia="Calibri" w:hAnsi="Times New Roman" w:cs="Times New Roman"/>
          <w:sz w:val="28"/>
          <w:szCs w:val="28"/>
          <w:lang w:val="uk-UA"/>
        </w:rPr>
        <w:t>У дисциплінарній скарзі не наведено доводів щодо вчинення прокурор</w:t>
      </w:r>
      <w:r w:rsidR="001A4B8B">
        <w:rPr>
          <w:rFonts w:ascii="Times New Roman" w:eastAsia="Calibri" w:hAnsi="Times New Roman" w:cs="Times New Roman"/>
          <w:sz w:val="28"/>
          <w:szCs w:val="28"/>
          <w:lang w:val="uk-UA"/>
        </w:rPr>
        <w:t>а</w:t>
      </w:r>
      <w:r>
        <w:rPr>
          <w:rFonts w:ascii="Times New Roman" w:eastAsia="Calibri" w:hAnsi="Times New Roman" w:cs="Times New Roman"/>
          <w:sz w:val="28"/>
          <w:szCs w:val="28"/>
          <w:lang w:val="uk-UA"/>
        </w:rPr>
        <w:t>м</w:t>
      </w:r>
      <w:r w:rsidR="001A4B8B">
        <w:rPr>
          <w:rFonts w:ascii="Times New Roman" w:eastAsia="Calibri" w:hAnsi="Times New Roman" w:cs="Times New Roman"/>
          <w:sz w:val="28"/>
          <w:szCs w:val="28"/>
          <w:lang w:val="uk-UA"/>
        </w:rPr>
        <w:t>и</w:t>
      </w:r>
      <w:r>
        <w:rPr>
          <w:rFonts w:ascii="Times New Roman" w:eastAsia="Calibri" w:hAnsi="Times New Roman" w:cs="Times New Roman"/>
          <w:sz w:val="28"/>
          <w:szCs w:val="28"/>
          <w:lang w:val="uk-UA"/>
        </w:rPr>
        <w:t xml:space="preserve"> </w:t>
      </w:r>
      <w:r w:rsidR="001A4B8B">
        <w:rPr>
          <w:rFonts w:ascii="Times New Roman" w:eastAsia="Calibri" w:hAnsi="Times New Roman" w:cs="Times New Roman"/>
          <w:sz w:val="28"/>
          <w:szCs w:val="28"/>
          <w:lang w:val="uk-UA"/>
        </w:rPr>
        <w:t>Біжком С.В. та Вахітовим Р.Ф.</w:t>
      </w:r>
      <w:r w:rsidRPr="006B4C88">
        <w:rPr>
          <w:rFonts w:ascii="Times New Roman" w:eastAsia="Calibri" w:hAnsi="Times New Roman" w:cs="Times New Roman"/>
          <w:sz w:val="28"/>
          <w:szCs w:val="28"/>
          <w:lang w:val="uk-UA"/>
        </w:rPr>
        <w:t xml:space="preserve"> </w:t>
      </w:r>
      <w:r w:rsidRPr="006B4C88">
        <w:rPr>
          <w:rFonts w:ascii="Times New Roman" w:eastAsia="Calibri" w:hAnsi="Times New Roman" w:cs="Times New Roman"/>
          <w:sz w:val="28"/>
          <w:szCs w:val="28"/>
          <w:shd w:val="clear" w:color="auto" w:fill="FFFFFF"/>
          <w:lang w:val="uk-UA"/>
        </w:rPr>
        <w:t>вищезазначених дій</w:t>
      </w:r>
      <w:r>
        <w:rPr>
          <w:rFonts w:ascii="Times New Roman" w:eastAsia="Calibri" w:hAnsi="Times New Roman" w:cs="Times New Roman"/>
          <w:sz w:val="28"/>
          <w:szCs w:val="28"/>
          <w:shd w:val="clear" w:color="auto" w:fill="FFFFFF"/>
          <w:lang w:val="uk-UA"/>
        </w:rPr>
        <w:t>.</w:t>
      </w:r>
    </w:p>
    <w:p w14:paraId="5BE2C1F6" w14:textId="2F5E0C8B" w:rsidR="00C575C4" w:rsidRPr="00C575C4" w:rsidRDefault="00C575C4" w:rsidP="00C575C4">
      <w:pPr>
        <w:widowControl w:val="0"/>
        <w:pBdr>
          <w:bottom w:val="single" w:sz="12" w:space="12" w:color="FFFFFF"/>
        </w:pBdr>
        <w:spacing w:after="0" w:line="240" w:lineRule="auto"/>
        <w:ind w:right="-284" w:firstLine="709"/>
        <w:jc w:val="both"/>
        <w:rPr>
          <w:rFonts w:ascii="Times New Roman" w:hAnsi="Times New Roman"/>
          <w:sz w:val="28"/>
          <w:szCs w:val="28"/>
          <w:lang w:val="uk-UA"/>
        </w:rPr>
      </w:pPr>
      <w:r w:rsidRPr="00C575C4">
        <w:rPr>
          <w:rFonts w:ascii="Times New Roman" w:hAnsi="Times New Roman"/>
          <w:sz w:val="28"/>
          <w:szCs w:val="28"/>
          <w:lang w:val="uk-UA"/>
        </w:rPr>
        <w:t>Одночасно відповід</w:t>
      </w:r>
      <w:r>
        <w:rPr>
          <w:rFonts w:ascii="Times New Roman" w:hAnsi="Times New Roman"/>
          <w:sz w:val="28"/>
          <w:szCs w:val="28"/>
          <w:lang w:val="uk-UA"/>
        </w:rPr>
        <w:t>і</w:t>
      </w:r>
      <w:r w:rsidRPr="00C575C4">
        <w:rPr>
          <w:rFonts w:ascii="Times New Roman" w:hAnsi="Times New Roman"/>
          <w:sz w:val="28"/>
          <w:szCs w:val="28"/>
          <w:lang w:val="uk-UA"/>
        </w:rPr>
        <w:t>, надані в якості доказів до дисциплінарної скарги є фактично відповідями на звернення в межах Закону України «Про звернення громадян» та передбачають інший шлях оскарження наданих відповідей, ніж той, що передбачений у прямих нормах КПК України і стосується розгляду клопотань учасників кримінального провадження прокурором.</w:t>
      </w:r>
    </w:p>
    <w:p w14:paraId="4118501A" w14:textId="77777777" w:rsidR="0004233E" w:rsidRDefault="0004233E" w:rsidP="0004233E">
      <w:pPr>
        <w:widowControl w:val="0"/>
        <w:pBdr>
          <w:bottom w:val="single" w:sz="12" w:space="12" w:color="FFFFFF"/>
        </w:pBdr>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lastRenderedPageBreak/>
        <w:t>Інші мотиви та аргументи скаржник</w:t>
      </w:r>
      <w:r w:rsidR="001A4B8B">
        <w:rPr>
          <w:rFonts w:ascii="Times New Roman" w:eastAsia="Calibri" w:hAnsi="Times New Roman" w:cs="Times New Roman"/>
          <w:sz w:val="28"/>
          <w:szCs w:val="28"/>
          <w:lang w:val="uk-UA"/>
        </w:rPr>
        <w:t>ів</w:t>
      </w:r>
      <w:r w:rsidRPr="006B4C88">
        <w:rPr>
          <w:rFonts w:ascii="Times New Roman" w:eastAsia="Calibri" w:hAnsi="Times New Roman" w:cs="Times New Roman"/>
          <w:sz w:val="28"/>
          <w:szCs w:val="28"/>
          <w:lang w:val="uk-UA"/>
        </w:rPr>
        <w:t xml:space="preserve"> зводяться до тлумачення норм законодавства з посиланням на власну оцінку обставин справи.</w:t>
      </w:r>
    </w:p>
    <w:p w14:paraId="5CC5C34B" w14:textId="5D480D22" w:rsidR="0004233E" w:rsidRPr="006B4C88" w:rsidRDefault="0004233E" w:rsidP="0004233E">
      <w:pPr>
        <w:widowControl w:val="0"/>
        <w:pBdr>
          <w:bottom w:val="single" w:sz="12" w:space="12" w:color="FFFFFF"/>
        </w:pBdr>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На підставі викладеного, дійш</w:t>
      </w:r>
      <w:r w:rsidR="009427F4">
        <w:rPr>
          <w:rFonts w:ascii="Times New Roman" w:eastAsia="Calibri" w:hAnsi="Times New Roman" w:cs="Times New Roman"/>
          <w:sz w:val="28"/>
          <w:szCs w:val="28"/>
          <w:lang w:val="uk-UA"/>
        </w:rPr>
        <w:t>ла</w:t>
      </w:r>
      <w:r w:rsidRPr="006B4C88">
        <w:rPr>
          <w:rFonts w:ascii="Times New Roman" w:eastAsia="Calibri" w:hAnsi="Times New Roman" w:cs="Times New Roman"/>
          <w:sz w:val="28"/>
          <w:szCs w:val="28"/>
          <w:lang w:val="uk-UA"/>
        </w:rPr>
        <w:t xml:space="preserve"> висновку, що</w:t>
      </w:r>
      <w:r w:rsidRPr="006B4C88">
        <w:rPr>
          <w:rFonts w:ascii="Times New Roman" w:eastAsia="Calibri" w:hAnsi="Times New Roman" w:cs="Times New Roman"/>
          <w:sz w:val="28"/>
          <w:lang w:val="uk-UA"/>
        </w:rPr>
        <w:t xml:space="preserve"> </w:t>
      </w:r>
      <w:r w:rsidRPr="006B4C88">
        <w:rPr>
          <w:rFonts w:ascii="Times New Roman" w:eastAsia="Calibri" w:hAnsi="Times New Roman" w:cs="Times New Roman"/>
          <w:sz w:val="28"/>
          <w:szCs w:val="28"/>
          <w:lang w:val="uk-UA"/>
        </w:rPr>
        <w:t>скаржник</w:t>
      </w:r>
      <w:r w:rsidR="001A4B8B">
        <w:rPr>
          <w:rFonts w:ascii="Times New Roman" w:eastAsia="Calibri" w:hAnsi="Times New Roman" w:cs="Times New Roman"/>
          <w:sz w:val="28"/>
          <w:szCs w:val="28"/>
          <w:lang w:val="uk-UA"/>
        </w:rPr>
        <w:t>ами</w:t>
      </w:r>
      <w:r w:rsidRPr="006B4C88">
        <w:rPr>
          <w:rFonts w:ascii="Times New Roman" w:eastAsia="Calibri" w:hAnsi="Times New Roman" w:cs="Times New Roman"/>
          <w:sz w:val="28"/>
          <w:szCs w:val="28"/>
          <w:lang w:val="uk-UA"/>
        </w:rPr>
        <w:t xml:space="preserve"> не наведено та не надано конкретних відомостей про наявність ознак дисциплінарного проступку в діях прокурор</w:t>
      </w:r>
      <w:r w:rsidR="001A4B8B">
        <w:rPr>
          <w:rFonts w:ascii="Times New Roman" w:eastAsia="Calibri" w:hAnsi="Times New Roman" w:cs="Times New Roman"/>
          <w:sz w:val="28"/>
          <w:szCs w:val="28"/>
          <w:lang w:val="uk-UA"/>
        </w:rPr>
        <w:t>ів</w:t>
      </w:r>
      <w:r>
        <w:rPr>
          <w:rFonts w:ascii="Times New Roman" w:eastAsia="Calibri" w:hAnsi="Times New Roman" w:cs="Times New Roman"/>
          <w:sz w:val="28"/>
          <w:szCs w:val="28"/>
          <w:lang w:val="uk-UA"/>
        </w:rPr>
        <w:t xml:space="preserve"> </w:t>
      </w:r>
      <w:r w:rsidR="001A4B8B">
        <w:rPr>
          <w:rFonts w:ascii="Times New Roman" w:eastAsia="Calibri" w:hAnsi="Times New Roman" w:cs="Times New Roman"/>
          <w:sz w:val="28"/>
          <w:szCs w:val="28"/>
          <w:lang w:val="uk-UA"/>
        </w:rPr>
        <w:t xml:space="preserve">Біжка С.В. та Вахітова Р.Ф. </w:t>
      </w:r>
      <w:r w:rsidRPr="006B4C88">
        <w:rPr>
          <w:rFonts w:ascii="Times New Roman" w:eastAsia="Calibri" w:hAnsi="Times New Roman" w:cs="Times New Roman"/>
          <w:sz w:val="28"/>
          <w:szCs w:val="28"/>
          <w:lang w:val="uk-UA"/>
        </w:rPr>
        <w:t xml:space="preserve"> у зазначен</w:t>
      </w:r>
      <w:r>
        <w:rPr>
          <w:rFonts w:ascii="Times New Roman" w:eastAsia="Calibri" w:hAnsi="Times New Roman" w:cs="Times New Roman"/>
          <w:sz w:val="28"/>
          <w:szCs w:val="28"/>
          <w:lang w:val="uk-UA"/>
        </w:rPr>
        <w:t>ому</w:t>
      </w:r>
      <w:r w:rsidRPr="006B4C88">
        <w:rPr>
          <w:rFonts w:ascii="Times New Roman" w:eastAsia="Calibri" w:hAnsi="Times New Roman" w:cs="Times New Roman"/>
          <w:sz w:val="28"/>
          <w:szCs w:val="28"/>
          <w:lang w:val="uk-UA"/>
        </w:rPr>
        <w:t xml:space="preserve"> кримінальн</w:t>
      </w:r>
      <w:r>
        <w:rPr>
          <w:rFonts w:ascii="Times New Roman" w:eastAsia="Calibri" w:hAnsi="Times New Roman" w:cs="Times New Roman"/>
          <w:sz w:val="28"/>
          <w:szCs w:val="28"/>
          <w:lang w:val="uk-UA"/>
        </w:rPr>
        <w:t>ому</w:t>
      </w:r>
      <w:r w:rsidRPr="006B4C88">
        <w:rPr>
          <w:rFonts w:ascii="Times New Roman" w:eastAsia="Calibri" w:hAnsi="Times New Roman" w:cs="Times New Roman"/>
          <w:sz w:val="28"/>
          <w:szCs w:val="28"/>
          <w:lang w:val="uk-UA"/>
        </w:rPr>
        <w:t xml:space="preserve"> провадженн</w:t>
      </w:r>
      <w:r>
        <w:rPr>
          <w:rFonts w:ascii="Times New Roman" w:eastAsia="Calibri" w:hAnsi="Times New Roman" w:cs="Times New Roman"/>
          <w:sz w:val="28"/>
          <w:szCs w:val="28"/>
          <w:lang w:val="uk-UA"/>
        </w:rPr>
        <w:t>і</w:t>
      </w:r>
      <w:r w:rsidRPr="006B4C88">
        <w:rPr>
          <w:rFonts w:ascii="Times New Roman" w:eastAsia="Calibri" w:hAnsi="Times New Roman" w:cs="Times New Roman"/>
          <w:sz w:val="28"/>
          <w:szCs w:val="28"/>
          <w:lang w:val="uk-UA"/>
        </w:rPr>
        <w:t>.</w:t>
      </w:r>
    </w:p>
    <w:p w14:paraId="29E209E3" w14:textId="77777777" w:rsidR="0004233E" w:rsidRPr="006B4C88" w:rsidRDefault="0004233E" w:rsidP="0004233E">
      <w:pPr>
        <w:widowControl w:val="0"/>
        <w:pBdr>
          <w:bottom w:val="single" w:sz="12" w:space="12" w:color="FFFFFF"/>
        </w:pBdr>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 xml:space="preserve">Керуючись статтями 44 – 46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w:t>
      </w:r>
    </w:p>
    <w:p w14:paraId="5FA203AF" w14:textId="22610D36" w:rsidR="0004233E" w:rsidRPr="006B4C88" w:rsidRDefault="0004233E" w:rsidP="0004233E">
      <w:pPr>
        <w:tabs>
          <w:tab w:val="left" w:pos="567"/>
        </w:tabs>
        <w:spacing w:after="0" w:line="240" w:lineRule="auto"/>
        <w:ind w:right="-284"/>
        <w:jc w:val="center"/>
        <w:rPr>
          <w:rFonts w:ascii="Times New Roman" w:eastAsia="Calibri" w:hAnsi="Times New Roman" w:cs="Times New Roman"/>
          <w:b/>
          <w:sz w:val="28"/>
          <w:szCs w:val="28"/>
          <w:lang w:val="uk-UA"/>
        </w:rPr>
      </w:pPr>
      <w:r w:rsidRPr="006B4C88">
        <w:rPr>
          <w:rFonts w:ascii="Times New Roman" w:eastAsia="Calibri" w:hAnsi="Times New Roman" w:cs="Times New Roman"/>
          <w:b/>
          <w:sz w:val="28"/>
          <w:szCs w:val="28"/>
          <w:lang w:val="uk-UA"/>
        </w:rPr>
        <w:t>ВИРІШИ</w:t>
      </w:r>
      <w:r w:rsidR="009427F4">
        <w:rPr>
          <w:rFonts w:ascii="Times New Roman" w:eastAsia="Calibri" w:hAnsi="Times New Roman" w:cs="Times New Roman"/>
          <w:b/>
          <w:sz w:val="28"/>
          <w:szCs w:val="28"/>
          <w:lang w:val="uk-UA"/>
        </w:rPr>
        <w:t>ЛА</w:t>
      </w:r>
      <w:r w:rsidRPr="006B4C88">
        <w:rPr>
          <w:rFonts w:ascii="Times New Roman" w:eastAsia="Calibri" w:hAnsi="Times New Roman" w:cs="Times New Roman"/>
          <w:b/>
          <w:sz w:val="28"/>
          <w:szCs w:val="28"/>
          <w:lang w:val="uk-UA"/>
        </w:rPr>
        <w:t>:</w:t>
      </w:r>
    </w:p>
    <w:p w14:paraId="65742F95" w14:textId="77777777" w:rsidR="0004233E" w:rsidRPr="006B4C88" w:rsidRDefault="0004233E" w:rsidP="0004233E">
      <w:pPr>
        <w:tabs>
          <w:tab w:val="left" w:pos="567"/>
        </w:tabs>
        <w:spacing w:after="0" w:line="240" w:lineRule="auto"/>
        <w:ind w:right="-284"/>
        <w:jc w:val="center"/>
        <w:rPr>
          <w:rFonts w:ascii="Times New Roman" w:eastAsia="Calibri" w:hAnsi="Times New Roman" w:cs="Times New Roman"/>
          <w:sz w:val="28"/>
          <w:szCs w:val="28"/>
          <w:lang w:val="uk-UA"/>
        </w:rPr>
      </w:pPr>
    </w:p>
    <w:p w14:paraId="0B7CCC79" w14:textId="77777777" w:rsidR="009427F4" w:rsidRPr="00440AED" w:rsidRDefault="0004233E" w:rsidP="00440AED">
      <w:pPr>
        <w:widowControl w:val="0"/>
        <w:tabs>
          <w:tab w:val="left" w:pos="851"/>
        </w:tabs>
        <w:spacing w:after="0" w:line="240" w:lineRule="auto"/>
        <w:ind w:right="-284" w:firstLine="567"/>
        <w:contextualSpacing/>
        <w:jc w:val="both"/>
        <w:rPr>
          <w:rFonts w:ascii="Times New Roman" w:eastAsia="Calibri" w:hAnsi="Times New Roman" w:cs="Times New Roman"/>
          <w:sz w:val="28"/>
          <w:szCs w:val="28"/>
          <w:lang w:val="uk-UA"/>
        </w:rPr>
      </w:pPr>
      <w:r w:rsidRPr="00440AED">
        <w:rPr>
          <w:rFonts w:ascii="Times New Roman" w:eastAsia="Calibri" w:hAnsi="Times New Roman" w:cs="Times New Roman"/>
          <w:sz w:val="28"/>
          <w:szCs w:val="28"/>
          <w:lang w:val="uk-UA"/>
        </w:rPr>
        <w:t xml:space="preserve">Відмовити у відкритті дисциплінарного провадження стосовно </w:t>
      </w:r>
      <w:r w:rsidR="001A4B8B" w:rsidRPr="00440AED">
        <w:rPr>
          <w:rFonts w:ascii="Times New Roman" w:eastAsia="Calibri" w:hAnsi="Times New Roman" w:cs="Times New Roman"/>
          <w:sz w:val="28"/>
          <w:szCs w:val="28"/>
          <w:lang w:val="uk-UA"/>
        </w:rPr>
        <w:t>керівника Дніпропетровської обласної прокуратури Біжка С.В. та заступника керівника Дніпропетровської обласної прокуратури Вахітова Р.Ф.</w:t>
      </w:r>
    </w:p>
    <w:p w14:paraId="0B8BCC51" w14:textId="73B26F98" w:rsidR="009427F4" w:rsidRPr="00440AED" w:rsidRDefault="009427F4" w:rsidP="00440AED">
      <w:pPr>
        <w:widowControl w:val="0"/>
        <w:tabs>
          <w:tab w:val="left" w:pos="851"/>
        </w:tabs>
        <w:spacing w:after="0" w:line="240" w:lineRule="auto"/>
        <w:ind w:right="-284" w:firstLine="567"/>
        <w:contextualSpacing/>
        <w:jc w:val="both"/>
        <w:rPr>
          <w:rFonts w:ascii="Times New Roman" w:hAnsi="Times New Roman"/>
          <w:sz w:val="28"/>
          <w:szCs w:val="28"/>
          <w:lang w:val="uk-UA"/>
        </w:rPr>
      </w:pPr>
      <w:r w:rsidRPr="00440AED">
        <w:rPr>
          <w:rFonts w:ascii="Times New Roman" w:hAnsi="Times New Roman"/>
          <w:sz w:val="28"/>
          <w:szCs w:val="28"/>
          <w:lang w:val="uk-UA"/>
        </w:rPr>
        <w:t xml:space="preserve"> Копію рішення направити скаржни</w:t>
      </w:r>
      <w:r w:rsidR="00440AED">
        <w:rPr>
          <w:rFonts w:ascii="Times New Roman" w:hAnsi="Times New Roman"/>
          <w:sz w:val="28"/>
          <w:szCs w:val="28"/>
          <w:lang w:val="uk-UA"/>
        </w:rPr>
        <w:t>кам</w:t>
      </w:r>
      <w:r w:rsidRPr="00440AED">
        <w:rPr>
          <w:rFonts w:ascii="Times New Roman" w:hAnsi="Times New Roman"/>
          <w:sz w:val="28"/>
          <w:szCs w:val="28"/>
          <w:lang w:val="uk-UA"/>
        </w:rPr>
        <w:t xml:space="preserve"> та вищезгадан</w:t>
      </w:r>
      <w:r w:rsidR="00440AED">
        <w:rPr>
          <w:rFonts w:ascii="Times New Roman" w:hAnsi="Times New Roman"/>
          <w:sz w:val="28"/>
          <w:szCs w:val="28"/>
          <w:lang w:val="uk-UA"/>
        </w:rPr>
        <w:t>и</w:t>
      </w:r>
      <w:r w:rsidRPr="00440AED">
        <w:rPr>
          <w:rFonts w:ascii="Times New Roman" w:hAnsi="Times New Roman"/>
          <w:sz w:val="28"/>
          <w:szCs w:val="28"/>
          <w:lang w:val="uk-UA"/>
        </w:rPr>
        <w:t>м прокурор</w:t>
      </w:r>
      <w:r w:rsidR="00440AED">
        <w:rPr>
          <w:rFonts w:ascii="Times New Roman" w:hAnsi="Times New Roman"/>
          <w:sz w:val="28"/>
          <w:szCs w:val="28"/>
          <w:lang w:val="uk-UA"/>
        </w:rPr>
        <w:t>ам</w:t>
      </w:r>
      <w:r w:rsidRPr="00440AED">
        <w:rPr>
          <w:rFonts w:ascii="Times New Roman" w:hAnsi="Times New Roman"/>
          <w:sz w:val="28"/>
          <w:szCs w:val="28"/>
          <w:lang w:val="uk-UA"/>
        </w:rPr>
        <w:t>.</w:t>
      </w:r>
    </w:p>
    <w:p w14:paraId="0D29F41B" w14:textId="77777777" w:rsidR="009427F4" w:rsidRPr="00440AED" w:rsidRDefault="009427F4" w:rsidP="009427F4">
      <w:pPr>
        <w:widowControl w:val="0"/>
        <w:tabs>
          <w:tab w:val="left" w:pos="851"/>
        </w:tabs>
        <w:spacing w:after="0" w:line="240" w:lineRule="auto"/>
        <w:contextualSpacing/>
        <w:jc w:val="both"/>
        <w:rPr>
          <w:rFonts w:ascii="Times New Roman" w:hAnsi="Times New Roman"/>
          <w:sz w:val="24"/>
          <w:szCs w:val="24"/>
          <w:lang w:val="uk-UA"/>
        </w:rPr>
      </w:pPr>
    </w:p>
    <w:p w14:paraId="1D865786" w14:textId="77777777" w:rsidR="009427F4" w:rsidRPr="00440AED" w:rsidRDefault="009427F4" w:rsidP="00440AED">
      <w:pPr>
        <w:widowControl w:val="0"/>
        <w:tabs>
          <w:tab w:val="left" w:pos="851"/>
        </w:tabs>
        <w:spacing w:after="0" w:line="240" w:lineRule="auto"/>
        <w:ind w:right="-284"/>
        <w:contextualSpacing/>
        <w:jc w:val="both"/>
        <w:rPr>
          <w:rFonts w:ascii="Times New Roman" w:hAnsi="Times New Roman"/>
          <w:sz w:val="24"/>
          <w:szCs w:val="24"/>
          <w:lang w:val="uk-UA"/>
        </w:rPr>
      </w:pPr>
    </w:p>
    <w:p w14:paraId="45D86D7F" w14:textId="34CF91BF" w:rsidR="009427F4" w:rsidRPr="00440AED" w:rsidRDefault="009427F4" w:rsidP="00440AED">
      <w:pPr>
        <w:widowControl w:val="0"/>
        <w:tabs>
          <w:tab w:val="left" w:pos="851"/>
        </w:tabs>
        <w:spacing w:after="0" w:line="240" w:lineRule="auto"/>
        <w:ind w:right="-284"/>
        <w:contextualSpacing/>
        <w:jc w:val="both"/>
        <w:rPr>
          <w:rFonts w:ascii="Times New Roman" w:hAnsi="Times New Roman"/>
          <w:b/>
          <w:sz w:val="28"/>
          <w:szCs w:val="28"/>
          <w:lang w:val="uk-UA"/>
        </w:rPr>
      </w:pPr>
      <w:r w:rsidRPr="00440AED">
        <w:rPr>
          <w:rFonts w:ascii="Times New Roman" w:hAnsi="Times New Roman"/>
          <w:b/>
          <w:sz w:val="28"/>
          <w:szCs w:val="28"/>
          <w:lang w:val="uk-UA"/>
        </w:rPr>
        <w:t>Член Комісії</w:t>
      </w:r>
      <w:r w:rsidRPr="00440AED">
        <w:rPr>
          <w:rFonts w:ascii="Times New Roman" w:hAnsi="Times New Roman"/>
          <w:b/>
          <w:sz w:val="28"/>
          <w:szCs w:val="28"/>
          <w:lang w:val="uk-UA"/>
        </w:rPr>
        <w:tab/>
      </w:r>
      <w:r w:rsidRPr="00440AED">
        <w:rPr>
          <w:rFonts w:ascii="Times New Roman" w:hAnsi="Times New Roman"/>
          <w:b/>
          <w:sz w:val="28"/>
          <w:szCs w:val="28"/>
          <w:lang w:val="uk-UA"/>
        </w:rPr>
        <w:tab/>
        <w:t xml:space="preserve">         </w:t>
      </w:r>
      <w:r w:rsidRPr="00440AED">
        <w:rPr>
          <w:rFonts w:ascii="Times New Roman" w:hAnsi="Times New Roman"/>
          <w:b/>
          <w:sz w:val="28"/>
          <w:szCs w:val="28"/>
          <w:lang w:val="uk-UA"/>
        </w:rPr>
        <w:tab/>
        <w:t xml:space="preserve">          </w:t>
      </w:r>
      <w:r w:rsidRPr="00440AED">
        <w:rPr>
          <w:rFonts w:ascii="Times New Roman" w:hAnsi="Times New Roman"/>
          <w:b/>
          <w:sz w:val="28"/>
          <w:szCs w:val="28"/>
          <w:lang w:val="uk-UA"/>
        </w:rPr>
        <w:tab/>
      </w:r>
      <w:r w:rsidRPr="00440AED">
        <w:rPr>
          <w:rFonts w:ascii="Times New Roman" w:hAnsi="Times New Roman"/>
          <w:b/>
          <w:sz w:val="28"/>
          <w:szCs w:val="28"/>
          <w:lang w:val="uk-UA"/>
        </w:rPr>
        <w:tab/>
      </w:r>
      <w:r w:rsidRPr="00440AED">
        <w:rPr>
          <w:rFonts w:ascii="Times New Roman" w:hAnsi="Times New Roman"/>
          <w:b/>
          <w:sz w:val="28"/>
          <w:szCs w:val="28"/>
          <w:lang w:val="uk-UA"/>
        </w:rPr>
        <w:tab/>
        <w:t xml:space="preserve">           </w:t>
      </w:r>
      <w:r w:rsidR="00440AED">
        <w:rPr>
          <w:rFonts w:ascii="Times New Roman" w:hAnsi="Times New Roman"/>
          <w:b/>
          <w:sz w:val="28"/>
          <w:szCs w:val="28"/>
          <w:lang w:val="uk-UA"/>
        </w:rPr>
        <w:t xml:space="preserve">    </w:t>
      </w:r>
      <w:r w:rsidRPr="00440AED">
        <w:rPr>
          <w:rFonts w:ascii="Times New Roman" w:hAnsi="Times New Roman"/>
          <w:b/>
          <w:sz w:val="28"/>
          <w:szCs w:val="28"/>
          <w:lang w:val="uk-UA"/>
        </w:rPr>
        <w:t>Євгенія МНИШЕНКО</w:t>
      </w:r>
    </w:p>
    <w:p w14:paraId="35524D42" w14:textId="1AED755C" w:rsidR="0004233E" w:rsidRPr="006B4C88" w:rsidRDefault="0004233E" w:rsidP="0004233E">
      <w:pPr>
        <w:tabs>
          <w:tab w:val="left" w:pos="567"/>
        </w:tabs>
        <w:spacing w:after="120" w:line="240" w:lineRule="auto"/>
        <w:ind w:right="-284" w:firstLine="709"/>
        <w:jc w:val="both"/>
        <w:rPr>
          <w:rFonts w:ascii="Times New Roman" w:eastAsia="Calibri" w:hAnsi="Times New Roman" w:cs="Times New Roman"/>
          <w:sz w:val="28"/>
          <w:szCs w:val="28"/>
          <w:lang w:val="uk-UA"/>
        </w:rPr>
      </w:pPr>
    </w:p>
    <w:sectPr w:rsidR="0004233E" w:rsidRPr="006B4C88" w:rsidSect="002F013D">
      <w:headerReference w:type="default" r:id="rId9"/>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E6EC" w14:textId="77777777" w:rsidR="00752B4A" w:rsidRDefault="00752B4A">
      <w:pPr>
        <w:spacing w:after="0" w:line="240" w:lineRule="auto"/>
      </w:pPr>
      <w:r>
        <w:separator/>
      </w:r>
    </w:p>
  </w:endnote>
  <w:endnote w:type="continuationSeparator" w:id="0">
    <w:p w14:paraId="7986028E" w14:textId="77777777" w:rsidR="00752B4A" w:rsidRDefault="00752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261E2" w14:textId="77777777" w:rsidR="00752B4A" w:rsidRDefault="00752B4A">
      <w:pPr>
        <w:spacing w:after="0" w:line="240" w:lineRule="auto"/>
      </w:pPr>
      <w:r>
        <w:separator/>
      </w:r>
    </w:p>
  </w:footnote>
  <w:footnote w:type="continuationSeparator" w:id="0">
    <w:p w14:paraId="65F1DAAB" w14:textId="77777777" w:rsidR="00752B4A" w:rsidRDefault="00752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3639301"/>
      <w:docPartObj>
        <w:docPartGallery w:val="Page Numbers (Top of Page)"/>
        <w:docPartUnique/>
      </w:docPartObj>
    </w:sdtPr>
    <w:sdtEndPr/>
    <w:sdtContent>
      <w:p w14:paraId="7D140923" w14:textId="77777777" w:rsidR="008C2286" w:rsidRDefault="006E5F39">
        <w:pPr>
          <w:pStyle w:val="a3"/>
          <w:jc w:val="center"/>
        </w:pPr>
        <w:r>
          <w:fldChar w:fldCharType="begin"/>
        </w:r>
        <w:r>
          <w:instrText>PAGE   \* MERGEFORMAT</w:instrText>
        </w:r>
        <w:r>
          <w:fldChar w:fldCharType="separate"/>
        </w:r>
        <w:r w:rsidR="00EA61BB">
          <w:rPr>
            <w:noProof/>
          </w:rPr>
          <w:t>2</w:t>
        </w:r>
        <w:r>
          <w:fldChar w:fldCharType="end"/>
        </w:r>
      </w:p>
    </w:sdtContent>
  </w:sdt>
  <w:p w14:paraId="04AF7CBA" w14:textId="77777777" w:rsidR="008C2286" w:rsidRDefault="00752B4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33E"/>
    <w:rsid w:val="0004233E"/>
    <w:rsid w:val="000A4654"/>
    <w:rsid w:val="000C5CE4"/>
    <w:rsid w:val="00135913"/>
    <w:rsid w:val="00142D0C"/>
    <w:rsid w:val="00166470"/>
    <w:rsid w:val="001A4B8B"/>
    <w:rsid w:val="002E564F"/>
    <w:rsid w:val="003F37B7"/>
    <w:rsid w:val="00440AED"/>
    <w:rsid w:val="00550FC2"/>
    <w:rsid w:val="00560B8E"/>
    <w:rsid w:val="00562612"/>
    <w:rsid w:val="006D23FA"/>
    <w:rsid w:val="006E5F39"/>
    <w:rsid w:val="00752B4A"/>
    <w:rsid w:val="007C1CDE"/>
    <w:rsid w:val="007D447D"/>
    <w:rsid w:val="00817842"/>
    <w:rsid w:val="00823B04"/>
    <w:rsid w:val="008F3848"/>
    <w:rsid w:val="009277AF"/>
    <w:rsid w:val="009427F4"/>
    <w:rsid w:val="00947177"/>
    <w:rsid w:val="009520D0"/>
    <w:rsid w:val="00992FA3"/>
    <w:rsid w:val="009A7696"/>
    <w:rsid w:val="009E183A"/>
    <w:rsid w:val="00B01B2C"/>
    <w:rsid w:val="00BA3DE8"/>
    <w:rsid w:val="00C46AA6"/>
    <w:rsid w:val="00C56B9C"/>
    <w:rsid w:val="00C575C4"/>
    <w:rsid w:val="00C93CCD"/>
    <w:rsid w:val="00E76520"/>
    <w:rsid w:val="00EA0F84"/>
    <w:rsid w:val="00EA61BB"/>
    <w:rsid w:val="00EB5D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E1B56"/>
  <w15:chartTrackingRefBased/>
  <w15:docId w15:val="{62F83DDC-7187-4017-A4D3-10A1FA0A5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23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233E"/>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042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09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10743</Words>
  <Characters>6124</Characters>
  <DocSecurity>0</DocSecurity>
  <Lines>51</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2024-12-24T14:57:00Z</dcterms:created>
  <dcterms:modified xsi:type="dcterms:W3CDTF">2024-12-24T15:02:00Z</dcterms:modified>
</cp:coreProperties>
</file>